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8AD9" w14:textId="77777777" w:rsidR="00C20ED3" w:rsidRDefault="00431E88" w:rsidP="00B930CF">
      <w:pPr>
        <w:pStyle w:val="Rubrik1"/>
        <w:ind w:firstLine="1304"/>
      </w:pPr>
      <w:r w:rsidRPr="00431E88">
        <w:rPr>
          <w:highlight w:val="yellow"/>
        </w:rPr>
        <w:t>Klinikens namn</w:t>
      </w:r>
      <w:r>
        <w:t xml:space="preserve"> r</w:t>
      </w:r>
      <w:r w:rsidR="001A3B8C" w:rsidRPr="00C9169A">
        <w:t>utin</w:t>
      </w:r>
      <w:r>
        <w:t xml:space="preserve"> för läkemedelshantering - </w:t>
      </w:r>
      <w:r w:rsidR="00F24040">
        <w:br/>
      </w:r>
      <w:r w:rsidR="00B930CF">
        <w:t>Rekvisition/beställning</w:t>
      </w:r>
    </w:p>
    <w:p w14:paraId="2006AD41" w14:textId="77777777" w:rsidR="00F24040" w:rsidRPr="00F24040" w:rsidRDefault="00F24040" w:rsidP="00F24040"/>
    <w:p w14:paraId="3B316B5C" w14:textId="77777777" w:rsidR="00431E88" w:rsidRDefault="00431E88" w:rsidP="00431E88">
      <w:pPr>
        <w:pStyle w:val="Rubrik2"/>
      </w:pPr>
      <w:r w:rsidRPr="00D62539">
        <w:t>Syfte och omfattning</w:t>
      </w:r>
      <w:r>
        <w:t xml:space="preserve"> </w:t>
      </w:r>
    </w:p>
    <w:p w14:paraId="71F06C9B" w14:textId="77777777" w:rsidR="00431E88" w:rsidRDefault="00431E88" w:rsidP="00431E88">
      <w:pPr>
        <w:spacing w:after="240"/>
      </w:pPr>
      <w:r>
        <w:t>Klinikens lokal</w:t>
      </w:r>
      <w:r w:rsidR="00771A54">
        <w:t>a</w:t>
      </w:r>
      <w:r>
        <w:t xml:space="preserve"> rutin syftar till att komplettera o</w:t>
      </w:r>
      <w:r w:rsidR="00B930CF">
        <w:t xml:space="preserve">ch förtydliga Socialstyrelsens föreskrift HSLF-FS 2017:37 </w:t>
      </w:r>
      <w:r>
        <w:t xml:space="preserve">kring ordination och hantering av läkemedel och gäller för alla berörda medarbetare i Folktandvården, Region Kalmar län. </w:t>
      </w:r>
      <w:r>
        <w:br/>
      </w:r>
      <w:r w:rsidRPr="00DB6EF9">
        <w:rPr>
          <w:szCs w:val="24"/>
        </w:rPr>
        <w:t xml:space="preserve">Folktandvårdens lokala </w:t>
      </w:r>
      <w:r>
        <w:rPr>
          <w:szCs w:val="24"/>
        </w:rPr>
        <w:t>rutin</w:t>
      </w:r>
      <w:r w:rsidRPr="00DB6EF9">
        <w:rPr>
          <w:szCs w:val="24"/>
        </w:rPr>
        <w:t xml:space="preserve"> följer tillämpliga delar av den </w:t>
      </w:r>
      <w:r>
        <w:rPr>
          <w:szCs w:val="24"/>
        </w:rPr>
        <w:t>region</w:t>
      </w:r>
      <w:r w:rsidRPr="00DB6EF9">
        <w:rPr>
          <w:szCs w:val="24"/>
        </w:rPr>
        <w:t xml:space="preserve">gemensamma Riktlinjen för läkemedelshantering – </w:t>
      </w:r>
      <w:r w:rsidR="00B930CF" w:rsidRPr="00B930CF">
        <w:rPr>
          <w:szCs w:val="24"/>
        </w:rPr>
        <w:t>Rekvisition/beställning</w:t>
      </w:r>
      <w:r w:rsidRPr="00DB6EF9">
        <w:rPr>
          <w:szCs w:val="24"/>
        </w:rPr>
        <w:t>.</w:t>
      </w:r>
    </w:p>
    <w:p w14:paraId="2F835B63" w14:textId="77777777" w:rsidR="00B930CF" w:rsidRPr="00D62539" w:rsidRDefault="00B930CF" w:rsidP="00B930CF">
      <w:pPr>
        <w:pStyle w:val="Rubrik2"/>
      </w:pPr>
      <w:r>
        <w:t>Rutin</w:t>
      </w:r>
    </w:p>
    <w:p w14:paraId="5D55C027" w14:textId="77777777" w:rsidR="00B930CF" w:rsidRPr="00143564" w:rsidRDefault="00B930CF" w:rsidP="00B930CF">
      <w:pPr>
        <w:rPr>
          <w:i/>
          <w:szCs w:val="24"/>
        </w:rPr>
      </w:pPr>
      <w:r w:rsidRPr="00544FDF">
        <w:rPr>
          <w:i/>
        </w:rPr>
        <w:t xml:space="preserve">Det ska finnas förteckning över vem/vilka som får </w:t>
      </w:r>
      <w:r w:rsidR="00846A19">
        <w:rPr>
          <w:i/>
        </w:rPr>
        <w:t>beställa</w:t>
      </w:r>
      <w:r w:rsidRPr="00544FDF">
        <w:rPr>
          <w:i/>
        </w:rPr>
        <w:t xml:space="preserve"> läkemedel på kliniken.</w:t>
      </w:r>
      <w:r w:rsidRPr="00544FDF">
        <w:rPr>
          <w:i/>
        </w:rPr>
        <w:br/>
      </w:r>
      <w:r w:rsidRPr="00544FDF">
        <w:rPr>
          <w:i/>
          <w:szCs w:val="24"/>
        </w:rPr>
        <w:t xml:space="preserve">Mall finns i </w:t>
      </w:r>
      <w:r w:rsidR="00846A19">
        <w:rPr>
          <w:i/>
          <w:szCs w:val="24"/>
        </w:rPr>
        <w:t>rutin för l</w:t>
      </w:r>
      <w:r w:rsidRPr="00544FDF">
        <w:rPr>
          <w:i/>
          <w:szCs w:val="24"/>
        </w:rPr>
        <w:t>äkemedelshantering – Ansvar.</w:t>
      </w:r>
      <w:r w:rsidRPr="00544FDF">
        <w:rPr>
          <w:i/>
          <w:szCs w:val="24"/>
        </w:rPr>
        <w:br/>
      </w:r>
    </w:p>
    <w:p w14:paraId="3DB9742E" w14:textId="77777777" w:rsidR="005A5AB3" w:rsidRPr="0098439E" w:rsidRDefault="005A5AB3" w:rsidP="005A5AB3">
      <w:r w:rsidRPr="0098439E">
        <w:t xml:space="preserve">Legitimerade sjuksköterskor, barnmorskor, </w:t>
      </w:r>
      <w:r w:rsidRPr="0098439E">
        <w:rPr>
          <w:szCs w:val="24"/>
        </w:rPr>
        <w:t xml:space="preserve">röntgensjuksköterskor, </w:t>
      </w:r>
      <w:r w:rsidRPr="0098439E">
        <w:t>läkare, tandläkare, biomedicinska analytiker, apotekare och receptarier har rätt att få behörighet att beställa läkemedel.</w:t>
      </w:r>
    </w:p>
    <w:p w14:paraId="0EAAE4A7" w14:textId="77777777" w:rsidR="00DA60E8" w:rsidRDefault="005A5AB3" w:rsidP="00B930CF">
      <w:r w:rsidRPr="0098439E">
        <w:t xml:space="preserve">Tandsköterskor och tandhygienister får inte beställa läkemedel, men kan få behörighet i </w:t>
      </w:r>
      <w:proofErr w:type="spellStart"/>
      <w:r w:rsidRPr="0098439E">
        <w:t>Raindance</w:t>
      </w:r>
      <w:proofErr w:type="spellEnd"/>
      <w:r w:rsidRPr="0098439E">
        <w:t xml:space="preserve"> att skapa beställning som beslutsattesteras av chef som är legitimerad tandläkare. Om chefen inte är legitimerad tandläkare</w:t>
      </w:r>
      <w:r w:rsidRPr="00DA60E8">
        <w:t xml:space="preserve"> </w:t>
      </w:r>
      <w:r w:rsidRPr="0098439E">
        <w:t>måste legitimerad tandläkare</w:t>
      </w:r>
      <w:r w:rsidRPr="00DA60E8">
        <w:t xml:space="preserve"> </w:t>
      </w:r>
      <w:r w:rsidRPr="0098439E">
        <w:t>skapa beställningen som sedan be</w:t>
      </w:r>
      <w:r w:rsidR="00DA60E8">
        <w:t>slutsattesteras av dennes chef.</w:t>
      </w:r>
    </w:p>
    <w:p w14:paraId="4D128946" w14:textId="77777777" w:rsidR="00957BBC" w:rsidRPr="0098439E" w:rsidRDefault="00B930CF" w:rsidP="00B930CF">
      <w:r w:rsidRPr="0098439E">
        <w:t xml:space="preserve">Det är verksamhetschef/klinikchef som beslutar vem </w:t>
      </w:r>
      <w:r w:rsidR="005A5AB3" w:rsidRPr="0098439E">
        <w:t>ur de ovanstående yrkesgrupperna som tilldelas</w:t>
      </w:r>
      <w:r w:rsidRPr="0098439E">
        <w:t xml:space="preserve"> behörighet</w:t>
      </w:r>
      <w:r w:rsidR="005A5AB3" w:rsidRPr="0098439E">
        <w:t xml:space="preserve"> att </w:t>
      </w:r>
      <w:r w:rsidR="00DA60E8">
        <w:t>skapa beställning/</w:t>
      </w:r>
      <w:r w:rsidR="005A5AB3" w:rsidRPr="0098439E">
        <w:t>beställa läkemedel</w:t>
      </w:r>
      <w:r w:rsidRPr="0098439E">
        <w:t>.</w:t>
      </w:r>
    </w:p>
    <w:p w14:paraId="5B291B85" w14:textId="77777777" w:rsidR="00B930CF" w:rsidRDefault="00B930CF" w:rsidP="00B930CF">
      <w:r w:rsidRPr="000A7CB8">
        <w:t xml:space="preserve">Den som är narkotikaansvarig på </w:t>
      </w:r>
      <w:r>
        <w:t xml:space="preserve">kliniken </w:t>
      </w:r>
      <w:r w:rsidRPr="000A7CB8">
        <w:t xml:space="preserve">har inte </w:t>
      </w:r>
      <w:r>
        <w:t xml:space="preserve">rätt att rekvirera eller att ha </w:t>
      </w:r>
      <w:r w:rsidRPr="00F60513">
        <w:t>beställningsbehörighet för läkemedel.</w:t>
      </w:r>
      <w:r w:rsidRPr="000A7CB8">
        <w:t xml:space="preserve"> </w:t>
      </w:r>
    </w:p>
    <w:p w14:paraId="53119608" w14:textId="77777777" w:rsidR="00B930CF" w:rsidRPr="00805CF3" w:rsidRDefault="00B930CF" w:rsidP="00B930CF">
      <w:pPr>
        <w:pStyle w:val="Rubrik2"/>
        <w:rPr>
          <w:szCs w:val="20"/>
        </w:rPr>
      </w:pPr>
      <w:r>
        <w:t>Beställa</w:t>
      </w:r>
    </w:p>
    <w:p w14:paraId="64B58D24" w14:textId="77777777" w:rsidR="00957BBC" w:rsidRPr="009653CB" w:rsidRDefault="00B930CF" w:rsidP="00957BBC">
      <w:pPr>
        <w:rPr>
          <w:i/>
        </w:rPr>
      </w:pPr>
      <w:r>
        <w:t xml:space="preserve">Läkemedel ska beställas elektroniskt via </w:t>
      </w:r>
      <w:r w:rsidR="00846A19">
        <w:t>Regionens</w:t>
      </w:r>
      <w:r>
        <w:t xml:space="preserve"> ekonomisystem </w:t>
      </w:r>
      <w:proofErr w:type="spellStart"/>
      <w:r>
        <w:t>Raindance</w:t>
      </w:r>
      <w:proofErr w:type="spellEnd"/>
      <w:r>
        <w:t xml:space="preserve">. </w:t>
      </w:r>
      <w:r>
        <w:rPr>
          <w:rFonts w:ascii="Arial" w:hAnsi="Arial" w:cs="Arial"/>
          <w:color w:val="FF0000"/>
          <w:szCs w:val="24"/>
        </w:rPr>
        <w:t xml:space="preserve"> </w:t>
      </w:r>
      <w:r w:rsidRPr="005D18F7">
        <w:rPr>
          <w:szCs w:val="24"/>
        </w:rPr>
        <w:t>Läkemedelsansvarig tandsköterska lägger in beställningen som sedan skickas iväg av läkemedelsansvarig tandläkare.</w:t>
      </w:r>
      <w:r w:rsidRPr="005D18F7">
        <w:rPr>
          <w:rFonts w:ascii="Arial" w:hAnsi="Arial" w:cs="Arial"/>
          <w:szCs w:val="24"/>
        </w:rPr>
        <w:t xml:space="preserve"> </w:t>
      </w:r>
      <w:r>
        <w:t xml:space="preserve">Reservrutin </w:t>
      </w:r>
      <w:r w:rsidR="00957BBC">
        <w:t>finns i händelse av driftstopp.</w:t>
      </w:r>
    </w:p>
    <w:p w14:paraId="23F48EEC" w14:textId="503B74A7" w:rsidR="00B930CF" w:rsidRDefault="00846A19" w:rsidP="00B930CF">
      <w:r>
        <w:t>På Navet finns region</w:t>
      </w:r>
      <w:r w:rsidR="00B930CF" w:rsidRPr="000A7CB8">
        <w:t xml:space="preserve">gemensam Rutin för </w:t>
      </w:r>
      <w:r>
        <w:t>beställning</w:t>
      </w:r>
      <w:r w:rsidR="00B930CF" w:rsidRPr="000A7CB8">
        <w:t xml:space="preserve"> av läkemedel </w:t>
      </w:r>
      <w:hyperlink r:id="rId8" w:history="1">
        <w:r w:rsidR="008D016D">
          <w:rPr>
            <w:rStyle w:val="Hyperlnk"/>
          </w:rPr>
          <w:t>Beställning - Intranät Region Kalmar län</w:t>
        </w:r>
      </w:hyperlink>
      <w:r w:rsidR="008D016D">
        <w:t xml:space="preserve"> </w:t>
      </w:r>
      <w:r w:rsidR="00B930CF" w:rsidRPr="00CB7F9F">
        <w:t>som</w:t>
      </w:r>
      <w:r w:rsidR="00B930CF" w:rsidRPr="000A7CB8">
        <w:t xml:space="preserve"> ska följas vid beställning av läkemedel till </w:t>
      </w:r>
      <w:r w:rsidR="00B930CF">
        <w:t>klin</w:t>
      </w:r>
      <w:r>
        <w:t>i</w:t>
      </w:r>
      <w:r w:rsidR="00B930CF">
        <w:t>ken</w:t>
      </w:r>
      <w:r w:rsidR="00B930CF" w:rsidRPr="000A7CB8">
        <w:t>.</w:t>
      </w:r>
    </w:p>
    <w:p w14:paraId="781BBC56" w14:textId="77777777" w:rsidR="005A5AB3" w:rsidRPr="000A7CB8" w:rsidRDefault="005A5AB3" w:rsidP="005A5AB3">
      <w:r>
        <w:t>Hur medicinska gasflaskor beställs ska</w:t>
      </w:r>
      <w:r w:rsidRPr="00B1309D">
        <w:t xml:space="preserve"> beskrivas i </w:t>
      </w:r>
      <w:r>
        <w:t>rutin för Läkemedelshantering Medicinska gaser.</w:t>
      </w:r>
    </w:p>
    <w:p w14:paraId="5B152FD1" w14:textId="77777777" w:rsidR="009931D0" w:rsidRDefault="009931D0"/>
    <w:p w14:paraId="56D85970" w14:textId="77777777" w:rsidR="009931D0" w:rsidRPr="00130C00" w:rsidRDefault="009931D0" w:rsidP="00F8332B">
      <w:pPr>
        <w:pStyle w:val="Rubrik3"/>
      </w:pPr>
      <w:r w:rsidRPr="00130C00">
        <w:lastRenderedPageBreak/>
        <w:t>Ändringshistorik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4534"/>
        <w:gridCol w:w="3020"/>
      </w:tblGrid>
      <w:tr w:rsidR="009931D0" w:rsidRPr="00A30A03" w14:paraId="5A4BE813" w14:textId="77777777" w:rsidTr="000909E3">
        <w:trPr>
          <w:cantSplit/>
        </w:trPr>
        <w:tc>
          <w:tcPr>
            <w:tcW w:w="1508" w:type="dxa"/>
            <w:shd w:val="clear" w:color="auto" w:fill="CCCCCC"/>
          </w:tcPr>
          <w:p w14:paraId="44EC08D6" w14:textId="77777777" w:rsidR="009931D0" w:rsidRPr="00F8332B" w:rsidRDefault="009E3B63" w:rsidP="00F8332B">
            <w:pPr>
              <w:pStyle w:val="Rubrik6"/>
            </w:pPr>
            <w:r w:rsidRPr="00F8332B">
              <w:t>Datum</w:t>
            </w:r>
          </w:p>
        </w:tc>
        <w:tc>
          <w:tcPr>
            <w:tcW w:w="4534" w:type="dxa"/>
            <w:shd w:val="clear" w:color="auto" w:fill="CCCCCC"/>
          </w:tcPr>
          <w:p w14:paraId="2E1BC9D8" w14:textId="77777777" w:rsidR="009931D0" w:rsidRPr="00F8332B" w:rsidRDefault="009E3B63" w:rsidP="00F8332B">
            <w:pPr>
              <w:pStyle w:val="Rubrik6"/>
            </w:pPr>
            <w:r w:rsidRPr="00F8332B">
              <w:t>Ändring</w:t>
            </w:r>
          </w:p>
        </w:tc>
        <w:tc>
          <w:tcPr>
            <w:tcW w:w="3020" w:type="dxa"/>
            <w:shd w:val="clear" w:color="auto" w:fill="CCCCCC"/>
          </w:tcPr>
          <w:p w14:paraId="7B1B1D9C" w14:textId="77777777" w:rsidR="009931D0" w:rsidRPr="00F8332B" w:rsidRDefault="009E3B63" w:rsidP="00F8332B">
            <w:pPr>
              <w:pStyle w:val="Rubrik6"/>
            </w:pPr>
            <w:r w:rsidRPr="00F8332B">
              <w:t>Utf</w:t>
            </w:r>
            <w:r w:rsidRPr="00F8332B">
              <w:rPr>
                <w:rStyle w:val="Rubrik6Char"/>
                <w:b/>
              </w:rPr>
              <w:t>örd av</w:t>
            </w:r>
          </w:p>
        </w:tc>
      </w:tr>
      <w:tr w:rsidR="008B3B89" w:rsidRPr="00A30A03" w14:paraId="48AE8AFE" w14:textId="77777777" w:rsidTr="000909E3">
        <w:trPr>
          <w:cantSplit/>
        </w:trPr>
        <w:tc>
          <w:tcPr>
            <w:tcW w:w="1508" w:type="dxa"/>
            <w:shd w:val="clear" w:color="auto" w:fill="auto"/>
          </w:tcPr>
          <w:p w14:paraId="2D130B3A" w14:textId="77777777" w:rsidR="008B3B89" w:rsidRPr="00544FDF" w:rsidRDefault="008B3B89" w:rsidP="008B3B89">
            <w:pPr>
              <w:spacing w:before="40" w:after="40"/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544FDF">
              <w:rPr>
                <w:rFonts w:ascii="Arial" w:hAnsi="Arial" w:cs="Arial"/>
                <w:sz w:val="16"/>
                <w:szCs w:val="16"/>
                <w:highlight w:val="yellow"/>
              </w:rPr>
              <w:t>xxxx-xx-xx</w:t>
            </w:r>
            <w:proofErr w:type="spellEnd"/>
          </w:p>
        </w:tc>
        <w:tc>
          <w:tcPr>
            <w:tcW w:w="4534" w:type="dxa"/>
            <w:shd w:val="clear" w:color="auto" w:fill="auto"/>
          </w:tcPr>
          <w:p w14:paraId="4EA2803E" w14:textId="77777777" w:rsidR="008B3B89" w:rsidRDefault="008B3B89" w:rsidP="008B3B8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44FDF">
              <w:rPr>
                <w:rFonts w:ascii="Arial" w:hAnsi="Arial" w:cs="Arial"/>
                <w:sz w:val="16"/>
                <w:szCs w:val="16"/>
                <w:highlight w:val="yellow"/>
              </w:rPr>
              <w:t>Ange vilken klinikutgåva som ersätts.</w:t>
            </w:r>
          </w:p>
          <w:p w14:paraId="4B1EB200" w14:textId="2074D95A" w:rsidR="008B3B89" w:rsidRPr="00544FDF" w:rsidRDefault="008B3B89" w:rsidP="005A5AB3">
            <w:pPr>
              <w:spacing w:before="40" w:after="4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B3B89">
              <w:rPr>
                <w:rFonts w:ascii="Arial" w:hAnsi="Arial" w:cs="Arial"/>
                <w:sz w:val="16"/>
                <w:szCs w:val="16"/>
              </w:rPr>
              <w:t xml:space="preserve">Innehåll anpassat till uppdaterade regiongemensamma </w:t>
            </w:r>
            <w:r w:rsidRPr="00DC3814">
              <w:rPr>
                <w:rFonts w:ascii="Arial" w:hAnsi="Arial" w:cs="Arial"/>
                <w:sz w:val="16"/>
                <w:szCs w:val="16"/>
              </w:rPr>
              <w:t>riktlinjer</w:t>
            </w:r>
            <w:r w:rsidR="00F37A60">
              <w:rPr>
                <w:rFonts w:ascii="Arial" w:hAnsi="Arial" w:cs="Arial"/>
                <w:sz w:val="16"/>
                <w:szCs w:val="16"/>
              </w:rPr>
              <w:t xml:space="preserve"> 2023-09-01</w:t>
            </w:r>
          </w:p>
        </w:tc>
        <w:tc>
          <w:tcPr>
            <w:tcW w:w="3020" w:type="dxa"/>
            <w:shd w:val="clear" w:color="auto" w:fill="auto"/>
          </w:tcPr>
          <w:p w14:paraId="739F7DEB" w14:textId="77777777" w:rsidR="008B3B89" w:rsidRPr="00544FDF" w:rsidRDefault="008B3B89" w:rsidP="008B3B89">
            <w:pPr>
              <w:spacing w:before="40" w:after="4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44FDF">
              <w:rPr>
                <w:rFonts w:ascii="Arial" w:hAnsi="Arial" w:cs="Arial"/>
                <w:sz w:val="16"/>
                <w:szCs w:val="16"/>
                <w:highlight w:val="yellow"/>
              </w:rPr>
              <w:t>Namn</w:t>
            </w:r>
          </w:p>
        </w:tc>
      </w:tr>
    </w:tbl>
    <w:p w14:paraId="6B171E65" w14:textId="77777777" w:rsidR="004A79F9" w:rsidRPr="0025079F" w:rsidRDefault="004A79F9" w:rsidP="006324FE">
      <w:pPr>
        <w:pStyle w:val="Ingetavstnd"/>
      </w:pPr>
    </w:p>
    <w:sectPr w:rsidR="004A79F9" w:rsidRPr="0025079F" w:rsidSect="004A79F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676" w:right="1417" w:bottom="1417" w:left="1417" w:header="708" w:footer="1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44777" w14:textId="77777777" w:rsidR="0036122D" w:rsidRDefault="0036122D" w:rsidP="005F33C1">
      <w:r>
        <w:separator/>
      </w:r>
    </w:p>
  </w:endnote>
  <w:endnote w:type="continuationSeparator" w:id="0">
    <w:p w14:paraId="71FC2122" w14:textId="77777777" w:rsidR="0036122D" w:rsidRDefault="0036122D" w:rsidP="005F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2695113"/>
      <w:docPartObj>
        <w:docPartGallery w:val="Page Numbers (Bottom of Page)"/>
        <w:docPartUnique/>
      </w:docPartObj>
    </w:sdtPr>
    <w:sdtEndPr/>
    <w:sdtContent>
      <w:sdt>
        <w:sdtPr>
          <w:id w:val="-1749333320"/>
          <w:docPartObj>
            <w:docPartGallery w:val="Page Numbers (Top of Page)"/>
            <w:docPartUnique/>
          </w:docPartObj>
        </w:sdtPr>
        <w:sdtEndPr/>
        <w:sdtContent>
          <w:p w14:paraId="0061DD6B" w14:textId="77777777" w:rsidR="008C59EA" w:rsidRPr="00295AAC" w:rsidRDefault="008C59EA" w:rsidP="008C59EA">
            <w:pPr>
              <w:pStyle w:val="Sidfo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77F576" w14:textId="77777777" w:rsidR="008C59EA" w:rsidRDefault="008C59EA" w:rsidP="008C59EA">
            <w:pPr>
              <w:pStyle w:val="Sidfot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Ett utskrivet dokuments giltighet kan ej garanteras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Utskriftsdatum: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TIME \@ "yyyy-MM-dd"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37A60">
              <w:rPr>
                <w:rFonts w:ascii="Arial" w:hAnsi="Arial" w:cs="Arial"/>
                <w:noProof/>
                <w:sz w:val="16"/>
                <w:szCs w:val="16"/>
              </w:rPr>
              <w:t>2024-06-12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610946D" w14:textId="77777777" w:rsidR="008C59EA" w:rsidRDefault="008C59EA" w:rsidP="008C59EA">
            <w:pPr>
              <w:pStyle w:val="Sidfot"/>
              <w:jc w:val="center"/>
            </w:pP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DA60E8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2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 xml:space="preserve"> (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NUMPAGES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DA60E8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2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>)</w:t>
            </w:r>
          </w:p>
        </w:sdtContent>
      </w:sdt>
    </w:sdtContent>
  </w:sdt>
  <w:p w14:paraId="651AD251" w14:textId="77777777" w:rsidR="008762E6" w:rsidRPr="008C59EA" w:rsidRDefault="008762E6" w:rsidP="008C59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566607"/>
      <w:docPartObj>
        <w:docPartGallery w:val="Page Numbers (Bottom of Page)"/>
        <w:docPartUnique/>
      </w:docPartObj>
    </w:sdtPr>
    <w:sdtEndPr/>
    <w:sdtContent>
      <w:sdt>
        <w:sdtPr>
          <w:id w:val="1335951010"/>
          <w:docPartObj>
            <w:docPartGallery w:val="Page Numbers (Top of Page)"/>
            <w:docPartUnique/>
          </w:docPartObj>
        </w:sdtPr>
        <w:sdtEndPr/>
        <w:sdtContent>
          <w:p w14:paraId="1D22A83C" w14:textId="77777777" w:rsidR="008C59EA" w:rsidRPr="00295AAC" w:rsidRDefault="008C59EA" w:rsidP="008C59EA">
            <w:pPr>
              <w:pStyle w:val="Sidfo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9CC70F" w14:textId="77777777" w:rsidR="008C59EA" w:rsidRDefault="008C59EA" w:rsidP="008C59EA">
            <w:pPr>
              <w:pStyle w:val="Sidfot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Ett utskrivet dokuments giltighet kan ej garanteras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Utskriftsdatum: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TIME \@ "yyyy-MM-dd"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37A60">
              <w:rPr>
                <w:rFonts w:ascii="Arial" w:hAnsi="Arial" w:cs="Arial"/>
                <w:noProof/>
                <w:sz w:val="16"/>
                <w:szCs w:val="16"/>
              </w:rPr>
              <w:t>2024-06-12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A8D6C4D" w14:textId="77777777" w:rsidR="008C59EA" w:rsidRDefault="008C59EA" w:rsidP="008C59EA">
            <w:pPr>
              <w:pStyle w:val="Sidfot"/>
              <w:jc w:val="center"/>
            </w:pP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DA60E8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1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 xml:space="preserve"> (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NUMPAGES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DA60E8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2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>)</w:t>
            </w:r>
          </w:p>
        </w:sdtContent>
      </w:sdt>
    </w:sdtContent>
  </w:sdt>
  <w:p w14:paraId="1E80CEB8" w14:textId="77777777" w:rsidR="008C59EA" w:rsidRDefault="008C59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E6A6" w14:textId="77777777" w:rsidR="0036122D" w:rsidRDefault="0036122D" w:rsidP="005F33C1">
      <w:r>
        <w:separator/>
      </w:r>
    </w:p>
  </w:footnote>
  <w:footnote w:type="continuationSeparator" w:id="0">
    <w:p w14:paraId="6BC05175" w14:textId="77777777" w:rsidR="0036122D" w:rsidRDefault="0036122D" w:rsidP="005F3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F781" w14:textId="77777777" w:rsidR="005F33C1" w:rsidRPr="004A79F9" w:rsidRDefault="00431E88" w:rsidP="008C59EA">
    <w:pPr>
      <w:pStyle w:val="Sidhuvud"/>
      <w:tabs>
        <w:tab w:val="left" w:pos="5855"/>
      </w:tabs>
      <w:spacing w:after="80"/>
      <w:jc w:val="right"/>
      <w:rPr>
        <w:rFonts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62DD637C" wp14:editId="623E6CB4">
          <wp:simplePos x="0" y="0"/>
          <wp:positionH relativeFrom="margin">
            <wp:posOffset>-2648</wp:posOffset>
          </wp:positionH>
          <wp:positionV relativeFrom="paragraph">
            <wp:posOffset>-52765</wp:posOffset>
          </wp:positionV>
          <wp:extent cx="1368000" cy="782346"/>
          <wp:effectExtent l="0" t="0" r="381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Region_Kalmar_län_folktandvården_fä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782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09DA">
      <w:rPr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0FDD1B5F" wp14:editId="306FC728">
          <wp:simplePos x="0" y="0"/>
          <wp:positionH relativeFrom="column">
            <wp:posOffset>-635</wp:posOffset>
          </wp:positionH>
          <wp:positionV relativeFrom="paragraph">
            <wp:posOffset>-53340</wp:posOffset>
          </wp:positionV>
          <wp:extent cx="1367790" cy="631825"/>
          <wp:effectExtent l="0" t="0" r="381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Region_Kalmar_län_fär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79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34B3">
      <w:rPr>
        <w:rFonts w:cs="Arial"/>
        <w:b/>
        <w:sz w:val="16"/>
        <w:szCs w:val="16"/>
      </w:rPr>
      <w:t>Rutin</w:t>
    </w:r>
    <w:r w:rsidR="00B75F08">
      <w:rPr>
        <w:rFonts w:cs="Arial"/>
        <w:b/>
        <w:sz w:val="16"/>
        <w:szCs w:val="16"/>
      </w:rPr>
      <w:t xml:space="preserve"> </w:t>
    </w:r>
  </w:p>
  <w:p w14:paraId="05F3FDC9" w14:textId="77777777" w:rsidR="00B75F08" w:rsidRPr="008C59EA" w:rsidRDefault="00431E88" w:rsidP="00B75F08">
    <w:pPr>
      <w:pStyle w:val="Sidhuvud"/>
      <w:tabs>
        <w:tab w:val="left" w:pos="5855"/>
      </w:tabs>
      <w:spacing w:after="80"/>
      <w:jc w:val="right"/>
      <w:rPr>
        <w:b/>
        <w:sz w:val="16"/>
        <w:szCs w:val="16"/>
      </w:rPr>
    </w:pPr>
    <w:r>
      <w:rPr>
        <w:b/>
        <w:sz w:val="16"/>
        <w:szCs w:val="16"/>
      </w:rPr>
      <w:t>Läkemedelshantering - Ansvar</w:t>
    </w:r>
  </w:p>
  <w:p w14:paraId="7C5BCD66" w14:textId="77777777" w:rsidR="004A79F9" w:rsidRPr="00B75F08" w:rsidRDefault="004A79F9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r w:rsidRPr="00B75F08">
      <w:rPr>
        <w:b/>
        <w:sz w:val="16"/>
        <w:szCs w:val="16"/>
      </w:rPr>
      <w:t>Giltighetstid:</w:t>
    </w:r>
    <w:r w:rsidRPr="00B75F08">
      <w:rPr>
        <w:sz w:val="16"/>
        <w:szCs w:val="16"/>
      </w:rPr>
      <w:t xml:space="preserve"> </w:t>
    </w:r>
    <w:r w:rsidRPr="00431E88">
      <w:rPr>
        <w:sz w:val="16"/>
        <w:szCs w:val="16"/>
        <w:highlight w:val="yellow"/>
      </w:rPr>
      <w:t>[fr o m – t o m]</w:t>
    </w:r>
  </w:p>
  <w:p w14:paraId="68E3C9E6" w14:textId="77777777" w:rsidR="00B75F08" w:rsidRDefault="00B75F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8C24" w14:textId="77777777" w:rsidR="008C59EA" w:rsidRPr="00262474" w:rsidRDefault="00431E88" w:rsidP="008C59EA">
    <w:pPr>
      <w:pStyle w:val="Sidhuvud"/>
      <w:tabs>
        <w:tab w:val="left" w:pos="5855"/>
      </w:tabs>
      <w:spacing w:after="80"/>
      <w:jc w:val="right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B38137C" wp14:editId="4150609A">
          <wp:simplePos x="0" y="0"/>
          <wp:positionH relativeFrom="margin">
            <wp:align>left</wp:align>
          </wp:positionH>
          <wp:positionV relativeFrom="paragraph">
            <wp:posOffset>-43659</wp:posOffset>
          </wp:positionV>
          <wp:extent cx="1368000" cy="782346"/>
          <wp:effectExtent l="0" t="0" r="3810" b="0"/>
          <wp:wrapNone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Region_Kalmar_län_folktandvården_fä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782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59EA" w:rsidRPr="00262474">
      <w:rPr>
        <w:rFonts w:cs="Arial"/>
        <w:sz w:val="36"/>
        <w:szCs w:val="36"/>
      </w:rPr>
      <w:t>R</w:t>
    </w:r>
    <w:r w:rsidR="003753EC">
      <w:rPr>
        <w:rFonts w:cs="Arial"/>
        <w:sz w:val="36"/>
        <w:szCs w:val="36"/>
      </w:rPr>
      <w:t>utin</w:t>
    </w:r>
  </w:p>
  <w:p w14:paraId="1171032B" w14:textId="77777777" w:rsidR="007809DA" w:rsidRDefault="007809DA" w:rsidP="008C59EA">
    <w:pPr>
      <w:pStyle w:val="Sidhuvud"/>
      <w:tabs>
        <w:tab w:val="left" w:pos="5855"/>
      </w:tabs>
      <w:spacing w:after="80"/>
      <w:jc w:val="right"/>
      <w:rPr>
        <w:rFonts w:cs="Arial"/>
        <w:b/>
        <w:sz w:val="16"/>
        <w:szCs w:val="16"/>
      </w:rPr>
    </w:pPr>
  </w:p>
  <w:p w14:paraId="3793440A" w14:textId="77777777" w:rsidR="008C59EA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r w:rsidRPr="008C59EA">
      <w:rPr>
        <w:b/>
        <w:sz w:val="16"/>
        <w:szCs w:val="16"/>
      </w:rPr>
      <w:t>Giltighetstid:</w:t>
    </w:r>
    <w:r>
      <w:rPr>
        <w:sz w:val="16"/>
        <w:szCs w:val="16"/>
      </w:rPr>
      <w:t xml:space="preserve"> [</w:t>
    </w:r>
    <w:r w:rsidRPr="004C1030">
      <w:rPr>
        <w:sz w:val="16"/>
        <w:szCs w:val="16"/>
        <w:highlight w:val="yellow"/>
      </w:rPr>
      <w:t>fr o m – t o m</w:t>
    </w:r>
    <w:r>
      <w:rPr>
        <w:sz w:val="16"/>
        <w:szCs w:val="16"/>
      </w:rPr>
      <w:t>]</w:t>
    </w:r>
  </w:p>
  <w:p w14:paraId="27A60F0C" w14:textId="77777777" w:rsidR="008C59EA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r w:rsidRPr="008C59EA">
      <w:rPr>
        <w:b/>
        <w:sz w:val="16"/>
        <w:szCs w:val="16"/>
      </w:rPr>
      <w:t>Upprättare:</w:t>
    </w:r>
    <w:r>
      <w:rPr>
        <w:sz w:val="16"/>
        <w:szCs w:val="16"/>
      </w:rPr>
      <w:t xml:space="preserve"> [</w:t>
    </w:r>
    <w:r w:rsidRPr="004C1030">
      <w:rPr>
        <w:sz w:val="16"/>
        <w:szCs w:val="16"/>
        <w:highlight w:val="yellow"/>
      </w:rPr>
      <w:t>Namn</w:t>
    </w:r>
    <w:r w:rsidR="00431E88">
      <w:rPr>
        <w:sz w:val="16"/>
        <w:szCs w:val="16"/>
        <w:highlight w:val="yellow"/>
      </w:rPr>
      <w:t xml:space="preserve"> läkemedelsansvarig</w:t>
    </w:r>
    <w:r>
      <w:rPr>
        <w:sz w:val="16"/>
        <w:szCs w:val="16"/>
      </w:rPr>
      <w:t>]</w:t>
    </w:r>
  </w:p>
  <w:p w14:paraId="289C09EA" w14:textId="77777777" w:rsidR="008C59EA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proofErr w:type="spellStart"/>
    <w:r w:rsidRPr="008C59EA">
      <w:rPr>
        <w:b/>
        <w:sz w:val="16"/>
        <w:szCs w:val="16"/>
      </w:rPr>
      <w:t>Godkännare</w:t>
    </w:r>
    <w:proofErr w:type="spellEnd"/>
    <w:r w:rsidRPr="008C59EA">
      <w:rPr>
        <w:b/>
        <w:sz w:val="16"/>
        <w:szCs w:val="16"/>
      </w:rPr>
      <w:t>:</w:t>
    </w:r>
    <w:r>
      <w:rPr>
        <w:sz w:val="16"/>
        <w:szCs w:val="16"/>
      </w:rPr>
      <w:t xml:space="preserve"> [</w:t>
    </w:r>
    <w:r w:rsidRPr="004C1030">
      <w:rPr>
        <w:sz w:val="16"/>
        <w:szCs w:val="16"/>
        <w:highlight w:val="yellow"/>
      </w:rPr>
      <w:t>Namn</w:t>
    </w:r>
    <w:r w:rsidR="00431E88">
      <w:rPr>
        <w:sz w:val="16"/>
        <w:szCs w:val="16"/>
        <w:highlight w:val="yellow"/>
      </w:rPr>
      <w:t xml:space="preserve"> klinikchef</w:t>
    </w:r>
    <w:r>
      <w:rPr>
        <w:sz w:val="16"/>
        <w:szCs w:val="16"/>
      </w:rPr>
      <w:t>]</w:t>
    </w:r>
  </w:p>
  <w:p w14:paraId="05352596" w14:textId="77777777" w:rsidR="008C59EA" w:rsidRPr="004A79F9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603D"/>
    <w:multiLevelType w:val="hybridMultilevel"/>
    <w:tmpl w:val="78F6E7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033"/>
    <w:multiLevelType w:val="hybridMultilevel"/>
    <w:tmpl w:val="1C38CF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A5978"/>
    <w:multiLevelType w:val="hybridMultilevel"/>
    <w:tmpl w:val="35BE2A1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03167"/>
    <w:multiLevelType w:val="hybridMultilevel"/>
    <w:tmpl w:val="14F448F8"/>
    <w:lvl w:ilvl="0" w:tplc="F9D8A106">
      <w:start w:val="8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C58FE"/>
    <w:multiLevelType w:val="hybridMultilevel"/>
    <w:tmpl w:val="06D433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916153">
    <w:abstractNumId w:val="2"/>
  </w:num>
  <w:num w:numId="2" w16cid:durableId="1400592543">
    <w:abstractNumId w:val="1"/>
  </w:num>
  <w:num w:numId="3" w16cid:durableId="531189017">
    <w:abstractNumId w:val="3"/>
  </w:num>
  <w:num w:numId="4" w16cid:durableId="1035811585">
    <w:abstractNumId w:val="0"/>
  </w:num>
  <w:num w:numId="5" w16cid:durableId="1322730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88"/>
    <w:rsid w:val="00002F97"/>
    <w:rsid w:val="000567CB"/>
    <w:rsid w:val="0006316E"/>
    <w:rsid w:val="00063C40"/>
    <w:rsid w:val="000826C6"/>
    <w:rsid w:val="000909E3"/>
    <w:rsid w:val="000A7979"/>
    <w:rsid w:val="000B7474"/>
    <w:rsid w:val="000D7D39"/>
    <w:rsid w:val="000E30DF"/>
    <w:rsid w:val="000F0F75"/>
    <w:rsid w:val="000F187C"/>
    <w:rsid w:val="00103E2A"/>
    <w:rsid w:val="00130C00"/>
    <w:rsid w:val="0013544D"/>
    <w:rsid w:val="001A3B8C"/>
    <w:rsid w:val="001A4799"/>
    <w:rsid w:val="001D134A"/>
    <w:rsid w:val="00247ECE"/>
    <w:rsid w:val="0025079F"/>
    <w:rsid w:val="00262474"/>
    <w:rsid w:val="00283F3D"/>
    <w:rsid w:val="00295AAC"/>
    <w:rsid w:val="002A1E66"/>
    <w:rsid w:val="002B77C0"/>
    <w:rsid w:val="002C35DA"/>
    <w:rsid w:val="002E1276"/>
    <w:rsid w:val="00322238"/>
    <w:rsid w:val="00347CFE"/>
    <w:rsid w:val="0036122D"/>
    <w:rsid w:val="003753EC"/>
    <w:rsid w:val="003821F8"/>
    <w:rsid w:val="003A4851"/>
    <w:rsid w:val="003B0A27"/>
    <w:rsid w:val="003C0E5E"/>
    <w:rsid w:val="003D22A2"/>
    <w:rsid w:val="003D7A96"/>
    <w:rsid w:val="003F07D2"/>
    <w:rsid w:val="00417526"/>
    <w:rsid w:val="00423731"/>
    <w:rsid w:val="00431E88"/>
    <w:rsid w:val="0046305E"/>
    <w:rsid w:val="00463E37"/>
    <w:rsid w:val="004664B2"/>
    <w:rsid w:val="00474B8B"/>
    <w:rsid w:val="00487417"/>
    <w:rsid w:val="004A79F9"/>
    <w:rsid w:val="004C1030"/>
    <w:rsid w:val="004E2449"/>
    <w:rsid w:val="004E5153"/>
    <w:rsid w:val="004E7383"/>
    <w:rsid w:val="004E7BB1"/>
    <w:rsid w:val="00522158"/>
    <w:rsid w:val="00533669"/>
    <w:rsid w:val="00557FA8"/>
    <w:rsid w:val="0059246F"/>
    <w:rsid w:val="005A5AB3"/>
    <w:rsid w:val="005B3592"/>
    <w:rsid w:val="005D6783"/>
    <w:rsid w:val="005E4850"/>
    <w:rsid w:val="005F33C1"/>
    <w:rsid w:val="006324FE"/>
    <w:rsid w:val="00643A34"/>
    <w:rsid w:val="00645C56"/>
    <w:rsid w:val="0066538B"/>
    <w:rsid w:val="00677A53"/>
    <w:rsid w:val="006A613C"/>
    <w:rsid w:val="006C6321"/>
    <w:rsid w:val="006C77C0"/>
    <w:rsid w:val="006F4A11"/>
    <w:rsid w:val="00715B5F"/>
    <w:rsid w:val="0073505B"/>
    <w:rsid w:val="00763A80"/>
    <w:rsid w:val="00771A54"/>
    <w:rsid w:val="007809DA"/>
    <w:rsid w:val="00797267"/>
    <w:rsid w:val="007A34B3"/>
    <w:rsid w:val="007C49A2"/>
    <w:rsid w:val="007C7EC6"/>
    <w:rsid w:val="007F2F57"/>
    <w:rsid w:val="008049F5"/>
    <w:rsid w:val="00831B8E"/>
    <w:rsid w:val="00846A19"/>
    <w:rsid w:val="00852D8A"/>
    <w:rsid w:val="008674F1"/>
    <w:rsid w:val="008762E6"/>
    <w:rsid w:val="00881588"/>
    <w:rsid w:val="008B3B89"/>
    <w:rsid w:val="008C59EA"/>
    <w:rsid w:val="008D016D"/>
    <w:rsid w:val="008F45E7"/>
    <w:rsid w:val="00900D0C"/>
    <w:rsid w:val="00912361"/>
    <w:rsid w:val="0091596C"/>
    <w:rsid w:val="00931D5D"/>
    <w:rsid w:val="00952A74"/>
    <w:rsid w:val="00957BBC"/>
    <w:rsid w:val="0098439E"/>
    <w:rsid w:val="00985503"/>
    <w:rsid w:val="009931D0"/>
    <w:rsid w:val="00994B6B"/>
    <w:rsid w:val="009E3B63"/>
    <w:rsid w:val="00A13F1C"/>
    <w:rsid w:val="00A41311"/>
    <w:rsid w:val="00A42771"/>
    <w:rsid w:val="00A75B58"/>
    <w:rsid w:val="00AA25F3"/>
    <w:rsid w:val="00AC1557"/>
    <w:rsid w:val="00AC38D9"/>
    <w:rsid w:val="00AD63DE"/>
    <w:rsid w:val="00B10994"/>
    <w:rsid w:val="00B16E59"/>
    <w:rsid w:val="00B71E10"/>
    <w:rsid w:val="00B75F08"/>
    <w:rsid w:val="00B87BB7"/>
    <w:rsid w:val="00B930CF"/>
    <w:rsid w:val="00BA2FA4"/>
    <w:rsid w:val="00BF7950"/>
    <w:rsid w:val="00C20ED3"/>
    <w:rsid w:val="00C34837"/>
    <w:rsid w:val="00C449B9"/>
    <w:rsid w:val="00C56031"/>
    <w:rsid w:val="00C86C24"/>
    <w:rsid w:val="00C9169A"/>
    <w:rsid w:val="00C954E9"/>
    <w:rsid w:val="00CD7F64"/>
    <w:rsid w:val="00CF323A"/>
    <w:rsid w:val="00D02E85"/>
    <w:rsid w:val="00D05979"/>
    <w:rsid w:val="00D6121A"/>
    <w:rsid w:val="00D62539"/>
    <w:rsid w:val="00DA60E8"/>
    <w:rsid w:val="00DC199D"/>
    <w:rsid w:val="00DC3814"/>
    <w:rsid w:val="00DD6AC8"/>
    <w:rsid w:val="00DE378C"/>
    <w:rsid w:val="00DE4945"/>
    <w:rsid w:val="00E308D5"/>
    <w:rsid w:val="00E45643"/>
    <w:rsid w:val="00E51E5C"/>
    <w:rsid w:val="00E62C65"/>
    <w:rsid w:val="00E913FD"/>
    <w:rsid w:val="00E920AB"/>
    <w:rsid w:val="00ED449D"/>
    <w:rsid w:val="00ED6AAD"/>
    <w:rsid w:val="00F24040"/>
    <w:rsid w:val="00F25F6F"/>
    <w:rsid w:val="00F26D10"/>
    <w:rsid w:val="00F36EA5"/>
    <w:rsid w:val="00F37A60"/>
    <w:rsid w:val="00F429FD"/>
    <w:rsid w:val="00F43F8C"/>
    <w:rsid w:val="00F759FD"/>
    <w:rsid w:val="00F8332B"/>
    <w:rsid w:val="00FA7D91"/>
    <w:rsid w:val="00FC6C8A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02B979"/>
  <w15:docId w15:val="{B0145166-BE65-4A3B-94F9-C5A66D70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2A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F43F8C"/>
    <w:pPr>
      <w:keepNext/>
      <w:keepLines/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F07D2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F07D2"/>
    <w:pPr>
      <w:keepNext/>
      <w:keepLines/>
      <w:spacing w:before="180" w:after="60"/>
      <w:outlineLvl w:val="2"/>
    </w:pPr>
    <w:rPr>
      <w:rFonts w:ascii="Arial" w:eastAsiaTheme="majorEastAsia" w:hAnsi="Arial" w:cstheme="majorBidi"/>
      <w:color w:val="000000" w:themeColor="text1"/>
      <w:sz w:val="2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F07D2"/>
    <w:pPr>
      <w:keepNext/>
      <w:keepLines/>
      <w:spacing w:before="120"/>
      <w:outlineLvl w:val="3"/>
    </w:pPr>
    <w:rPr>
      <w:rFonts w:eastAsiaTheme="majorEastAsia" w:cstheme="majorBidi"/>
      <w:b/>
      <w:iCs/>
    </w:rPr>
  </w:style>
  <w:style w:type="paragraph" w:styleId="Rubrik5">
    <w:name w:val="heading 5"/>
    <w:aliases w:val="Tabellinnehåll"/>
    <w:basedOn w:val="Normal"/>
    <w:next w:val="Normal"/>
    <w:link w:val="Rubrik5Char"/>
    <w:autoRedefine/>
    <w:uiPriority w:val="9"/>
    <w:unhideWhenUsed/>
    <w:qFormat/>
    <w:rsid w:val="0025079F"/>
    <w:pPr>
      <w:keepNext/>
      <w:keepLines/>
      <w:spacing w:before="4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aliases w:val="Tabellrubrik"/>
    <w:basedOn w:val="Normal"/>
    <w:next w:val="Normal"/>
    <w:link w:val="Rubrik6Char"/>
    <w:uiPriority w:val="9"/>
    <w:unhideWhenUsed/>
    <w:qFormat/>
    <w:rsid w:val="003D22A2"/>
    <w:pPr>
      <w:keepNext/>
      <w:keepLines/>
      <w:spacing w:before="40"/>
      <w:outlineLvl w:val="5"/>
    </w:pPr>
    <w:rPr>
      <w:rFonts w:ascii="Arial" w:eastAsiaTheme="majorEastAsia" w:hAnsi="Arial" w:cstheme="majorBidi"/>
      <w:b/>
      <w:color w:val="365F91" w:themeColor="accent1" w:themeShade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5F33C1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rsid w:val="005F33C1"/>
    <w:rPr>
      <w:rFonts w:ascii="Arial" w:eastAsia="Times New Roman" w:hAnsi="Arial" w:cs="Times New Roman"/>
      <w:sz w:val="24"/>
      <w:szCs w:val="20"/>
      <w:lang w:eastAsia="sv-SE"/>
    </w:rPr>
  </w:style>
  <w:style w:type="character" w:styleId="Sidnummer">
    <w:name w:val="page number"/>
    <w:basedOn w:val="Standardstycketeckensnitt"/>
    <w:rsid w:val="005F33C1"/>
  </w:style>
  <w:style w:type="paragraph" w:styleId="Ballongtext">
    <w:name w:val="Balloon Text"/>
    <w:basedOn w:val="Normal"/>
    <w:link w:val="BallongtextChar"/>
    <w:uiPriority w:val="99"/>
    <w:semiHidden/>
    <w:unhideWhenUsed/>
    <w:rsid w:val="005F33C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33C1"/>
    <w:rPr>
      <w:rFonts w:ascii="Tahoma" w:eastAsia="Times New Roman" w:hAnsi="Tahoma" w:cs="Tahoma"/>
      <w:sz w:val="16"/>
      <w:szCs w:val="1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F33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F33C1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F07D2"/>
    <w:rPr>
      <w:rFonts w:ascii="Arial" w:eastAsiaTheme="majorEastAsia" w:hAnsi="Arial" w:cstheme="majorBidi"/>
      <w:b/>
      <w:bCs/>
      <w:color w:val="000000" w:themeColor="text1"/>
      <w:sz w:val="24"/>
      <w:szCs w:val="2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F43F8C"/>
    <w:rPr>
      <w:rFonts w:ascii="Arial" w:eastAsiaTheme="majorEastAsia" w:hAnsi="Arial" w:cstheme="majorBidi"/>
      <w:b/>
      <w:bCs/>
      <w:color w:val="000000" w:themeColor="text1"/>
      <w:sz w:val="28"/>
      <w:szCs w:val="2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913FD"/>
    <w:rPr>
      <w:color w:val="0000FF"/>
      <w:u w:val="single"/>
    </w:rPr>
  </w:style>
  <w:style w:type="table" w:styleId="Tabellrutnt">
    <w:name w:val="Table Grid"/>
    <w:basedOn w:val="Normaltabell"/>
    <w:uiPriority w:val="59"/>
    <w:rsid w:val="0009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3F07D2"/>
    <w:rPr>
      <w:rFonts w:ascii="Arial" w:eastAsiaTheme="majorEastAsia" w:hAnsi="Arial" w:cstheme="majorBidi"/>
      <w:color w:val="000000" w:themeColor="text1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3F07D2"/>
    <w:rPr>
      <w:rFonts w:ascii="Times New Roman" w:eastAsiaTheme="majorEastAsia" w:hAnsi="Times New Roman" w:cstheme="majorBidi"/>
      <w:b/>
      <w:iCs/>
      <w:sz w:val="24"/>
      <w:szCs w:val="20"/>
      <w:lang w:eastAsia="sv-SE"/>
    </w:rPr>
  </w:style>
  <w:style w:type="character" w:customStyle="1" w:styleId="Rubrik5Char">
    <w:name w:val="Rubrik 5 Char"/>
    <w:aliases w:val="Tabellinnehåll Char"/>
    <w:basedOn w:val="Standardstycketeckensnitt"/>
    <w:link w:val="Rubrik5"/>
    <w:uiPriority w:val="9"/>
    <w:rsid w:val="0025079F"/>
    <w:rPr>
      <w:rFonts w:ascii="Arial" w:eastAsiaTheme="majorEastAsia" w:hAnsi="Arial" w:cstheme="majorBidi"/>
      <w:sz w:val="20"/>
      <w:szCs w:val="20"/>
      <w:lang w:eastAsia="sv-SE"/>
    </w:rPr>
  </w:style>
  <w:style w:type="character" w:customStyle="1" w:styleId="Rubrik6Char">
    <w:name w:val="Rubrik 6 Char"/>
    <w:aliases w:val="Tabellrubrik Char"/>
    <w:basedOn w:val="Standardstycketeckensnitt"/>
    <w:link w:val="Rubrik6"/>
    <w:uiPriority w:val="9"/>
    <w:rsid w:val="003D22A2"/>
    <w:rPr>
      <w:rFonts w:ascii="Arial" w:eastAsiaTheme="majorEastAsia" w:hAnsi="Arial" w:cstheme="majorBidi"/>
      <w:b/>
      <w:color w:val="365F91" w:themeColor="accent1" w:themeShade="BF"/>
      <w:sz w:val="20"/>
      <w:szCs w:val="20"/>
      <w:lang w:eastAsia="sv-SE"/>
    </w:rPr>
  </w:style>
  <w:style w:type="paragraph" w:styleId="Ingetavstnd">
    <w:name w:val="No Spacing"/>
    <w:uiPriority w:val="1"/>
    <w:rsid w:val="006324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Liststycke">
    <w:name w:val="List Paragraph"/>
    <w:basedOn w:val="Normal"/>
    <w:uiPriority w:val="34"/>
    <w:rsid w:val="00F24040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5221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4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0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0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et.regionkalmar.se/stod-och-service/lakemedel/lakemedelsforsorjning/bestallnin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kl\fs\group\landstingsgemensamt\mallar\RegionKalmar%20l&#228;n\Ruti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0BE8A-B201-4397-8C9C-538EDB23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Rutin.dotx</Template>
  <TotalTime>29</TotalTime>
  <Pages>2</Pages>
  <Words>344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Hallén</dc:creator>
  <cp:lastModifiedBy>Åsa Olofsson</cp:lastModifiedBy>
  <cp:revision>6</cp:revision>
  <cp:lastPrinted>2018-12-18T12:12:00Z</cp:lastPrinted>
  <dcterms:created xsi:type="dcterms:W3CDTF">2021-06-24T08:48:00Z</dcterms:created>
  <dcterms:modified xsi:type="dcterms:W3CDTF">2024-06-12T08:03:00Z</dcterms:modified>
</cp:coreProperties>
</file>