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1996" w14:textId="77777777" w:rsidR="00C20ED3" w:rsidRDefault="00431E88" w:rsidP="001D6CB6">
      <w:pPr>
        <w:pStyle w:val="Rubrik1"/>
      </w:pPr>
      <w:r w:rsidRPr="00431E88">
        <w:rPr>
          <w:highlight w:val="yellow"/>
        </w:rPr>
        <w:t>Klinikens namn</w:t>
      </w:r>
      <w:r>
        <w:t xml:space="preserve"> r</w:t>
      </w:r>
      <w:r w:rsidR="001A3B8C" w:rsidRPr="00C9169A">
        <w:t>utin</w:t>
      </w:r>
      <w:r>
        <w:t xml:space="preserve"> för läkemedelshantering - </w:t>
      </w:r>
      <w:r w:rsidR="001D6CB6">
        <w:br/>
        <w:t>Iordningställande och administrering/överlämnande</w:t>
      </w:r>
    </w:p>
    <w:p w14:paraId="1C1C7C5E" w14:textId="77777777" w:rsidR="00F24040" w:rsidRPr="00F24040" w:rsidRDefault="00F24040" w:rsidP="00F24040"/>
    <w:p w14:paraId="0BDBD2B5" w14:textId="77777777" w:rsidR="00431E88" w:rsidRDefault="00431E88" w:rsidP="00431E88">
      <w:pPr>
        <w:pStyle w:val="Rubrik2"/>
      </w:pPr>
      <w:r w:rsidRPr="00D62539">
        <w:t>Syfte och omfattning</w:t>
      </w:r>
      <w:r>
        <w:t xml:space="preserve"> </w:t>
      </w:r>
    </w:p>
    <w:p w14:paraId="0B2F11D8" w14:textId="77777777" w:rsidR="00431E88" w:rsidRDefault="001D6CB6" w:rsidP="001D6CB6">
      <w:pPr>
        <w:rPr>
          <w:szCs w:val="24"/>
        </w:rPr>
      </w:pPr>
      <w:r>
        <w:t>Klinikens lokal</w:t>
      </w:r>
      <w:r w:rsidR="00F0713A">
        <w:t>a</w:t>
      </w:r>
      <w:r>
        <w:t xml:space="preserve"> rutin syftar </w:t>
      </w:r>
      <w:r w:rsidRPr="006E4391">
        <w:rPr>
          <w:szCs w:val="24"/>
        </w:rPr>
        <w:t>till att komplettera och förtydliga Socialstyrelsens föreskrift</w:t>
      </w:r>
      <w:r>
        <w:rPr>
          <w:szCs w:val="24"/>
        </w:rPr>
        <w:t>er</w:t>
      </w:r>
      <w:r w:rsidRPr="006E4391">
        <w:rPr>
          <w:szCs w:val="24"/>
        </w:rPr>
        <w:t xml:space="preserve"> HSLF-FS 2017:37 kring ordination och hantering av läkemedel</w:t>
      </w:r>
      <w:r>
        <w:rPr>
          <w:szCs w:val="24"/>
        </w:rPr>
        <w:t>,</w:t>
      </w:r>
      <w:r w:rsidRPr="006E4391">
        <w:rPr>
          <w:szCs w:val="24"/>
        </w:rPr>
        <w:t xml:space="preserve"> SOSFS1997:14 </w:t>
      </w:r>
      <w:r>
        <w:rPr>
          <w:szCs w:val="24"/>
        </w:rPr>
        <w:t>om d</w:t>
      </w:r>
      <w:r w:rsidRPr="006E4391">
        <w:rPr>
          <w:szCs w:val="24"/>
        </w:rPr>
        <w:t>elegering av arbetsuppgifter inom h</w:t>
      </w:r>
      <w:r>
        <w:rPr>
          <w:szCs w:val="24"/>
        </w:rPr>
        <w:t xml:space="preserve">älso- och sjukvård och tandvård samt </w:t>
      </w:r>
      <w:r w:rsidRPr="006E4391">
        <w:rPr>
          <w:szCs w:val="24"/>
        </w:rPr>
        <w:t xml:space="preserve">SOSFS 2002:12 </w:t>
      </w:r>
      <w:r>
        <w:rPr>
          <w:szCs w:val="24"/>
        </w:rPr>
        <w:t>om d</w:t>
      </w:r>
      <w:r w:rsidRPr="006E4391">
        <w:rPr>
          <w:szCs w:val="24"/>
        </w:rPr>
        <w:t>elegering inom tandvården</w:t>
      </w:r>
      <w:r>
        <w:rPr>
          <w:szCs w:val="24"/>
        </w:rPr>
        <w:t xml:space="preserve"> och</w:t>
      </w:r>
      <w:r w:rsidRPr="006E4391">
        <w:rPr>
          <w:szCs w:val="24"/>
        </w:rPr>
        <w:t xml:space="preserve"> gäller för all berörd hälso- och sjukvå</w:t>
      </w:r>
      <w:r>
        <w:rPr>
          <w:szCs w:val="24"/>
        </w:rPr>
        <w:t>rdspersonal i Region Kalmar län.</w:t>
      </w:r>
      <w:r w:rsidRPr="006E4391">
        <w:rPr>
          <w:szCs w:val="24"/>
        </w:rPr>
        <w:t xml:space="preserve"> </w:t>
      </w:r>
      <w:r>
        <w:rPr>
          <w:szCs w:val="24"/>
        </w:rPr>
        <w:br/>
      </w:r>
      <w:r w:rsidR="00431E88" w:rsidRPr="00DB6EF9">
        <w:rPr>
          <w:szCs w:val="24"/>
        </w:rPr>
        <w:t xml:space="preserve">Folktandvårdens lokala </w:t>
      </w:r>
      <w:r w:rsidR="00431E88">
        <w:rPr>
          <w:szCs w:val="24"/>
        </w:rPr>
        <w:t>rutin</w:t>
      </w:r>
      <w:r w:rsidR="00431E88" w:rsidRPr="00DB6EF9">
        <w:rPr>
          <w:szCs w:val="24"/>
        </w:rPr>
        <w:t xml:space="preserve"> följer tillämpliga delar av den </w:t>
      </w:r>
      <w:r w:rsidR="00431E88">
        <w:rPr>
          <w:szCs w:val="24"/>
        </w:rPr>
        <w:t>region</w:t>
      </w:r>
      <w:r w:rsidR="00431E88" w:rsidRPr="00DB6EF9">
        <w:rPr>
          <w:szCs w:val="24"/>
        </w:rPr>
        <w:t xml:space="preserve">gemensamma Riktlinjen för läkemedelshantering – </w:t>
      </w:r>
      <w:r w:rsidRPr="001D6CB6">
        <w:rPr>
          <w:szCs w:val="24"/>
        </w:rPr>
        <w:t>Iordningställande och administrering/överlämnande</w:t>
      </w:r>
      <w:r w:rsidR="00431E88" w:rsidRPr="00DB6EF9">
        <w:rPr>
          <w:szCs w:val="24"/>
        </w:rPr>
        <w:t>.</w:t>
      </w:r>
    </w:p>
    <w:p w14:paraId="27CC45C4" w14:textId="77777777" w:rsidR="001D6CB6" w:rsidRDefault="001D6CB6" w:rsidP="001D6CB6">
      <w:pPr>
        <w:pStyle w:val="Rubrik2"/>
        <w:rPr>
          <w:szCs w:val="24"/>
        </w:rPr>
      </w:pPr>
      <w:r w:rsidRPr="00B33720">
        <w:t>Ansvar</w:t>
      </w:r>
      <w:r>
        <w:rPr>
          <w:b w:val="0"/>
          <w:sz w:val="28"/>
          <w:szCs w:val="28"/>
        </w:rPr>
        <w:t xml:space="preserve"> </w:t>
      </w:r>
    </w:p>
    <w:p w14:paraId="629D2FD1" w14:textId="77777777" w:rsidR="0044157D" w:rsidRPr="00A25747" w:rsidRDefault="0044157D" w:rsidP="0044157D">
      <w:pPr>
        <w:rPr>
          <w:szCs w:val="24"/>
        </w:rPr>
      </w:pPr>
      <w:r w:rsidRPr="00A25747">
        <w:rPr>
          <w:szCs w:val="24"/>
        </w:rPr>
        <w:t>Läkare, tandläkare och sjuksköterskor är behöriga att iordningställa, administrera och överlämna läkemedel.</w:t>
      </w:r>
    </w:p>
    <w:p w14:paraId="434046EF" w14:textId="77777777" w:rsidR="0044157D" w:rsidRPr="00A25747" w:rsidRDefault="0044157D" w:rsidP="0044157D">
      <w:pPr>
        <w:rPr>
          <w:szCs w:val="24"/>
        </w:rPr>
      </w:pPr>
      <w:r w:rsidRPr="00A25747">
        <w:rPr>
          <w:szCs w:val="24"/>
        </w:rPr>
        <w:t>Biomedicinska analytiker, tandhygienister, röntgensjuksköterskor och de barnmorskor som inte är sjuksköterskor är behöriga att iordningställa, administrera och överlämna läkemedel inom sina respektive kompetensområden.</w:t>
      </w:r>
    </w:p>
    <w:p w14:paraId="13EE08C8" w14:textId="77777777" w:rsidR="0044157D" w:rsidRPr="00A25747" w:rsidRDefault="0044157D" w:rsidP="0044157D">
      <w:pPr>
        <w:rPr>
          <w:szCs w:val="24"/>
        </w:rPr>
      </w:pPr>
      <w:r w:rsidRPr="00A25747">
        <w:rPr>
          <w:szCs w:val="24"/>
        </w:rPr>
        <w:t>Fysioterapeuter är behöriga att iordningställa, administrera och överlämna läkemedel som ska ges till patienter i samband med fysioterapi.</w:t>
      </w:r>
    </w:p>
    <w:p w14:paraId="2DD39ED9" w14:textId="77777777" w:rsidR="0044157D" w:rsidRPr="00A25747" w:rsidRDefault="0044157D" w:rsidP="0044157D">
      <w:pPr>
        <w:rPr>
          <w:szCs w:val="24"/>
        </w:rPr>
      </w:pPr>
      <w:r w:rsidRPr="00A25747">
        <w:rPr>
          <w:szCs w:val="24"/>
        </w:rPr>
        <w:t>Sjukhusfysiker är behöriga att iordningställa radioaktiva läkemedel och överlämna perorala radioaktiva läkemedel.</w:t>
      </w:r>
    </w:p>
    <w:p w14:paraId="2A81BB88" w14:textId="77777777" w:rsidR="0044157D" w:rsidRPr="00A25747" w:rsidRDefault="0044157D" w:rsidP="0044157D">
      <w:pPr>
        <w:rPr>
          <w:szCs w:val="24"/>
        </w:rPr>
      </w:pPr>
      <w:r w:rsidRPr="00A25747">
        <w:rPr>
          <w:szCs w:val="24"/>
        </w:rPr>
        <w:t>Optiker är behöriga att iordningställa och administrera de läkemedel som de är behöriga att rekvirera, dock inte till barn under åtta år.</w:t>
      </w:r>
    </w:p>
    <w:p w14:paraId="4E041BEF" w14:textId="77777777" w:rsidR="0044157D" w:rsidRPr="00A25747" w:rsidRDefault="0044157D" w:rsidP="0044157D">
      <w:pPr>
        <w:rPr>
          <w:szCs w:val="24"/>
        </w:rPr>
      </w:pPr>
      <w:r w:rsidRPr="00A25747">
        <w:rPr>
          <w:szCs w:val="24"/>
        </w:rPr>
        <w:t>Apotekare och receptarier är behöriga att iordningställa och överlämna läkemedel.</w:t>
      </w:r>
    </w:p>
    <w:p w14:paraId="23C23A39" w14:textId="77777777" w:rsidR="001D6CB6" w:rsidRDefault="001D6CB6" w:rsidP="001D6CB6">
      <w:pPr>
        <w:rPr>
          <w:szCs w:val="24"/>
        </w:rPr>
      </w:pPr>
      <w:r w:rsidRPr="00587F10">
        <w:rPr>
          <w:szCs w:val="24"/>
        </w:rPr>
        <w:t>Den som iordningställer ett läkemedel till en patient ska själv administrera eller överlämna läkemedlet till honom eller henne. A</w:t>
      </w:r>
      <w:r>
        <w:rPr>
          <w:szCs w:val="24"/>
        </w:rPr>
        <w:t xml:space="preserve">nnan behörig person än den som iordningställt ett läkemedel kan administrera/överlämna läkemedlet, under förutsättning att patientsäkerheten upprätthålls. </w:t>
      </w:r>
    </w:p>
    <w:p w14:paraId="6D40701A" w14:textId="77777777" w:rsidR="001D6CB6" w:rsidRDefault="001D6CB6" w:rsidP="001D6CB6">
      <w:pPr>
        <w:rPr>
          <w:i/>
          <w:szCs w:val="24"/>
        </w:rPr>
      </w:pPr>
      <w:r w:rsidRPr="0038343D">
        <w:rPr>
          <w:i/>
          <w:szCs w:val="24"/>
        </w:rPr>
        <w:t xml:space="preserve">Ansvarsfördelning och tillvägagångssätt ska i dessa fall beskrivas </w:t>
      </w:r>
      <w:r>
        <w:rPr>
          <w:i/>
          <w:szCs w:val="24"/>
        </w:rPr>
        <w:t>här:</w:t>
      </w:r>
    </w:p>
    <w:p w14:paraId="5C1975A7" w14:textId="77777777" w:rsidR="001D6CB6" w:rsidRDefault="001D6CB6" w:rsidP="001D6CB6">
      <w:pPr>
        <w:rPr>
          <w:i/>
          <w:szCs w:val="24"/>
        </w:rPr>
      </w:pPr>
    </w:p>
    <w:p w14:paraId="57C36A33" w14:textId="77777777" w:rsidR="001D6CB6" w:rsidRPr="00067791" w:rsidRDefault="001D6CB6" w:rsidP="001D6CB6">
      <w:pPr>
        <w:rPr>
          <w:szCs w:val="24"/>
        </w:rPr>
      </w:pPr>
      <w:r>
        <w:rPr>
          <w:szCs w:val="24"/>
        </w:rPr>
        <w:t xml:space="preserve">Vid all hantering av läkemedel ska risken för skadlig exponering övervägas. </w:t>
      </w:r>
      <w:r w:rsidRPr="00067791">
        <w:rPr>
          <w:szCs w:val="24"/>
        </w:rPr>
        <w:t xml:space="preserve">Som hjälp finns </w:t>
      </w:r>
      <w:r>
        <w:rPr>
          <w:szCs w:val="24"/>
        </w:rPr>
        <w:t>Regionens</w:t>
      </w:r>
      <w:r w:rsidRPr="00067791">
        <w:rPr>
          <w:szCs w:val="24"/>
        </w:rPr>
        <w:t xml:space="preserve"> rutiner för cytostatika respektive toxiska läkemedel, Arbetsmiljöverkets författning AFS 2005:5 inkl. ändringsförfattning, LIFs broschyr Skyddsinformation för hälso- och sjukvårdspersonal vid hantering av läkemedel, skyddsinformation på </w:t>
      </w:r>
      <w:hyperlink r:id="rId8" w:history="1">
        <w:r w:rsidRPr="004F13E7">
          <w:rPr>
            <w:rStyle w:val="Hyperlnk"/>
            <w:szCs w:val="24"/>
          </w:rPr>
          <w:t>http://www.fass.se</w:t>
        </w:r>
      </w:hyperlink>
      <w:r>
        <w:rPr>
          <w:szCs w:val="24"/>
        </w:rPr>
        <w:t xml:space="preserve"> </w:t>
      </w:r>
      <w:r w:rsidRPr="00067791">
        <w:rPr>
          <w:szCs w:val="24"/>
        </w:rPr>
        <w:t xml:space="preserve">för registrerade läkemedel respektive </w:t>
      </w:r>
      <w:hyperlink r:id="rId9" w:history="1">
        <w:r w:rsidRPr="004F13E7">
          <w:rPr>
            <w:rStyle w:val="Hyperlnk"/>
            <w:szCs w:val="24"/>
          </w:rPr>
          <w:t>https://www.apl.se/</w:t>
        </w:r>
      </w:hyperlink>
      <w:r>
        <w:rPr>
          <w:szCs w:val="24"/>
        </w:rPr>
        <w:t xml:space="preserve"> </w:t>
      </w:r>
      <w:r w:rsidRPr="00067791">
        <w:rPr>
          <w:szCs w:val="24"/>
        </w:rPr>
        <w:t>för läkemedel som Apoteket Produktion &amp; Laboratorier AB tillverkar.</w:t>
      </w:r>
    </w:p>
    <w:p w14:paraId="7ECDFAE5" w14:textId="77777777" w:rsidR="001D6CB6" w:rsidRDefault="001D6CB6" w:rsidP="001D6CB6">
      <w:pPr>
        <w:pStyle w:val="Rubrik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Iordningställande och märkning</w:t>
      </w:r>
    </w:p>
    <w:p w14:paraId="3F1F1143" w14:textId="77777777" w:rsidR="0044157D" w:rsidRPr="00A25747" w:rsidRDefault="0044157D" w:rsidP="0044157D">
      <w:pPr>
        <w:rPr>
          <w:szCs w:val="24"/>
        </w:rPr>
      </w:pPr>
      <w:r w:rsidRPr="00A25747">
        <w:rPr>
          <w:szCs w:val="24"/>
        </w:rPr>
        <w:t xml:space="preserve">Iordningställandet ska ske i läkemedelsrummet. För de kliniker som inte har ett läkemedelsrum ska iordningställandet ske i anslutning till läkemedelsskåpet. </w:t>
      </w:r>
    </w:p>
    <w:p w14:paraId="25E60ABD" w14:textId="77777777" w:rsidR="0044157D" w:rsidRPr="00A25747" w:rsidRDefault="0044157D" w:rsidP="0044157D">
      <w:pPr>
        <w:rPr>
          <w:szCs w:val="24"/>
        </w:rPr>
      </w:pPr>
      <w:r w:rsidRPr="00A25747">
        <w:rPr>
          <w:szCs w:val="24"/>
        </w:rPr>
        <w:t xml:space="preserve">Platsen ska ge möjlighet att arbeta ostört och säkert, ha god belysning, vara lätt att rengöra och ha handfat. </w:t>
      </w:r>
    </w:p>
    <w:p w14:paraId="0536AE82" w14:textId="69AB5066" w:rsidR="0044157D" w:rsidRDefault="0044157D" w:rsidP="0044157D">
      <w:pPr>
        <w:rPr>
          <w:szCs w:val="24"/>
        </w:rPr>
      </w:pPr>
      <w:r w:rsidRPr="00A25747">
        <w:rPr>
          <w:szCs w:val="24"/>
        </w:rPr>
        <w:t xml:space="preserve">Den som iordningsställer ska följa hygieninstruktion för läkemedelsförråd, som finns på Vårdhygiens hemsida </w:t>
      </w:r>
      <w:hyperlink r:id="rId10" w:history="1">
        <w:r w:rsidR="001F2292">
          <w:rPr>
            <w:rStyle w:val="Hyperlnk"/>
          </w:rPr>
          <w:t>Övergripande hygienriktlinjer och rutiner - För vårdgivare Region Kalmar län</w:t>
        </w:r>
      </w:hyperlink>
      <w:r w:rsidR="001F2292">
        <w:t xml:space="preserve"> se vidare under </w:t>
      </w:r>
      <w:r w:rsidRPr="00A25747">
        <w:rPr>
          <w:szCs w:val="24"/>
        </w:rPr>
        <w:t>Städ och Desinfektion/Läkemedelsförråd).</w:t>
      </w:r>
      <w:r w:rsidRPr="00E00406">
        <w:rPr>
          <w:szCs w:val="24"/>
        </w:rPr>
        <w:t xml:space="preserve"> </w:t>
      </w:r>
    </w:p>
    <w:p w14:paraId="1DD16D65" w14:textId="77777777" w:rsidR="001D6CB6" w:rsidRPr="00CF488B" w:rsidRDefault="001D6CB6" w:rsidP="001D6CB6">
      <w:pPr>
        <w:spacing w:after="0"/>
        <w:rPr>
          <w:szCs w:val="24"/>
        </w:rPr>
      </w:pPr>
      <w:r w:rsidRPr="00CF488B">
        <w:rPr>
          <w:szCs w:val="24"/>
        </w:rPr>
        <w:t>Den som iordningställer ett läkemedel ska mot den dokumenterade ordinationen kontrollera</w:t>
      </w:r>
    </w:p>
    <w:p w14:paraId="065E9011" w14:textId="77777777" w:rsidR="001D6CB6" w:rsidRPr="00CF488B" w:rsidRDefault="001D6CB6" w:rsidP="001D6CB6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CF488B">
        <w:rPr>
          <w:rFonts w:ascii="TimesNewRomanPSMT" w:eastAsiaTheme="minorHAnsi" w:hAnsi="TimesNewRomanPSMT" w:cs="TimesNewRomanPSMT"/>
          <w:szCs w:val="24"/>
          <w:lang w:eastAsia="en-US"/>
        </w:rPr>
        <w:t>patientens identitet</w:t>
      </w:r>
    </w:p>
    <w:p w14:paraId="74C97D84" w14:textId="77777777" w:rsidR="001D6CB6" w:rsidRPr="00CF488B" w:rsidRDefault="001D6CB6" w:rsidP="001D6CB6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CF488B">
        <w:rPr>
          <w:rFonts w:ascii="TimesNewRomanPSMT" w:eastAsiaTheme="minorHAnsi" w:hAnsi="TimesNewRomanPSMT" w:cs="TimesNewRomanPSMT"/>
          <w:szCs w:val="24"/>
          <w:lang w:eastAsia="en-US"/>
        </w:rPr>
        <w:t>läkemedelsnamn</w:t>
      </w:r>
    </w:p>
    <w:p w14:paraId="70E12AA2" w14:textId="77777777" w:rsidR="001D6CB6" w:rsidRPr="00CF488B" w:rsidRDefault="001D6CB6" w:rsidP="001D6CB6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CF488B">
        <w:rPr>
          <w:rFonts w:ascii="TimesNewRomanPSMT" w:eastAsiaTheme="minorHAnsi" w:hAnsi="TimesNewRomanPSMT" w:cs="TimesNewRomanPSMT"/>
          <w:szCs w:val="24"/>
          <w:lang w:eastAsia="en-US"/>
        </w:rPr>
        <w:t>läkemedelsform</w:t>
      </w:r>
    </w:p>
    <w:p w14:paraId="092D8875" w14:textId="77777777" w:rsidR="001D6CB6" w:rsidRPr="00CF488B" w:rsidRDefault="001D6CB6" w:rsidP="001D6CB6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CF488B">
        <w:rPr>
          <w:rFonts w:ascii="TimesNewRomanPSMT" w:eastAsiaTheme="minorHAnsi" w:hAnsi="TimesNewRomanPSMT" w:cs="TimesNewRomanPSMT"/>
          <w:szCs w:val="24"/>
          <w:lang w:eastAsia="en-US"/>
        </w:rPr>
        <w:t>läkemedlets styrka</w:t>
      </w:r>
    </w:p>
    <w:p w14:paraId="32D8B0DE" w14:textId="77777777" w:rsidR="001D6CB6" w:rsidRPr="00CF488B" w:rsidRDefault="001D6CB6" w:rsidP="001D6CB6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CF488B">
        <w:rPr>
          <w:rFonts w:ascii="TimesNewRomanPSMT" w:eastAsiaTheme="minorHAnsi" w:hAnsi="TimesNewRomanPSMT" w:cs="TimesNewRomanPSMT"/>
          <w:szCs w:val="24"/>
          <w:lang w:eastAsia="en-US"/>
        </w:rPr>
        <w:t>dosering, och dess rimlighet</w:t>
      </w:r>
    </w:p>
    <w:p w14:paraId="3E060F9D" w14:textId="77777777" w:rsidR="001D6CB6" w:rsidRPr="00CF488B" w:rsidRDefault="001D6CB6" w:rsidP="001D6CB6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CF488B">
        <w:rPr>
          <w:rFonts w:ascii="TimesNewRomanPSMT" w:eastAsiaTheme="minorHAnsi" w:hAnsi="TimesNewRomanPSMT" w:cs="TimesNewRomanPSMT"/>
          <w:szCs w:val="24"/>
          <w:lang w:eastAsia="en-US"/>
        </w:rPr>
        <w:t>administreringssätt</w:t>
      </w:r>
    </w:p>
    <w:p w14:paraId="0991C125" w14:textId="77777777" w:rsidR="001D6CB6" w:rsidRPr="00CF488B" w:rsidRDefault="001D6CB6" w:rsidP="001D6CB6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/>
        <w:rPr>
          <w:szCs w:val="24"/>
        </w:rPr>
      </w:pPr>
      <w:r w:rsidRPr="00CF488B">
        <w:rPr>
          <w:rFonts w:ascii="TimesNewRomanPSMT" w:eastAsiaTheme="minorHAnsi" w:hAnsi="TimesNewRomanPSMT" w:cs="TimesNewRomanPSMT"/>
          <w:szCs w:val="24"/>
          <w:lang w:eastAsia="en-US"/>
        </w:rPr>
        <w:t>administreringstillfällen</w:t>
      </w:r>
    </w:p>
    <w:p w14:paraId="35E607BC" w14:textId="4F8938D1" w:rsidR="00C4729B" w:rsidRPr="00C4729B" w:rsidRDefault="00C4729B" w:rsidP="00C4729B">
      <w:pPr>
        <w:rPr>
          <w:szCs w:val="24"/>
        </w:rPr>
      </w:pPr>
      <w:r>
        <w:rPr>
          <w:szCs w:val="24"/>
          <w:highlight w:val="yellow"/>
        </w:rPr>
        <w:br/>
      </w:r>
      <w:r w:rsidRPr="00A25747">
        <w:rPr>
          <w:szCs w:val="24"/>
        </w:rPr>
        <w:t>Kontrollera läkemedlets hållbarhet och eventuellt avvikande utseende (t.ex. skador, missfärgning, utfällning).</w:t>
      </w:r>
    </w:p>
    <w:p w14:paraId="37AB6A61" w14:textId="5E558B68" w:rsidR="001D6CB6" w:rsidRDefault="001D6CB6" w:rsidP="001D6CB6">
      <w:pPr>
        <w:rPr>
          <w:szCs w:val="24"/>
        </w:rPr>
      </w:pPr>
      <w:r w:rsidRPr="00CF488B">
        <w:rPr>
          <w:szCs w:val="24"/>
        </w:rPr>
        <w:t>Slutkontrollera iordningställd dos så att den är rimlig.</w:t>
      </w:r>
      <w:r w:rsidRPr="00CF488B">
        <w:rPr>
          <w:szCs w:val="24"/>
        </w:rPr>
        <w:br/>
      </w:r>
      <w:r w:rsidR="00C4729B">
        <w:rPr>
          <w:szCs w:val="24"/>
        </w:rPr>
        <w:br/>
      </w:r>
      <w:r w:rsidRPr="00CF488B">
        <w:rPr>
          <w:szCs w:val="24"/>
        </w:rPr>
        <w:t xml:space="preserve">Varje iordningställd dos ska signeras i </w:t>
      </w:r>
      <w:r w:rsidR="00424CEF">
        <w:rPr>
          <w:szCs w:val="24"/>
        </w:rPr>
        <w:t>journalhandling</w:t>
      </w:r>
      <w:r w:rsidRPr="00CF488B">
        <w:rPr>
          <w:szCs w:val="24"/>
        </w:rPr>
        <w:t xml:space="preserve">. </w:t>
      </w:r>
    </w:p>
    <w:p w14:paraId="461CDF15" w14:textId="77777777" w:rsidR="001D6CB6" w:rsidRDefault="00424CEF" w:rsidP="001D6CB6">
      <w:pPr>
        <w:spacing w:after="0"/>
        <w:rPr>
          <w:szCs w:val="24"/>
        </w:rPr>
      </w:pPr>
      <w:r>
        <w:rPr>
          <w:szCs w:val="24"/>
        </w:rPr>
        <w:t>Ett iordning</w:t>
      </w:r>
      <w:r w:rsidR="001D6CB6" w:rsidRPr="0028675B">
        <w:rPr>
          <w:szCs w:val="24"/>
        </w:rPr>
        <w:t>ställt läkemedel</w:t>
      </w:r>
      <w:r w:rsidR="001D6CB6" w:rsidRPr="00CF488B">
        <w:rPr>
          <w:szCs w:val="24"/>
        </w:rPr>
        <w:t xml:space="preserve">, som inte omedelbart </w:t>
      </w:r>
      <w:r w:rsidR="001D6CB6" w:rsidRPr="0028675B">
        <w:rPr>
          <w:szCs w:val="24"/>
        </w:rPr>
        <w:t>administreras</w:t>
      </w:r>
      <w:r w:rsidR="001D6CB6" w:rsidRPr="00CF488B">
        <w:rPr>
          <w:szCs w:val="24"/>
        </w:rPr>
        <w:t xml:space="preserve"> eller överlämnas, ska vara märkt med</w:t>
      </w:r>
    </w:p>
    <w:p w14:paraId="5CA70C48" w14:textId="77777777" w:rsidR="001D6CB6" w:rsidRPr="00CF488B" w:rsidRDefault="001D6CB6" w:rsidP="001D6CB6">
      <w:pPr>
        <w:pStyle w:val="Liststycke"/>
        <w:numPr>
          <w:ilvl w:val="0"/>
          <w:numId w:val="7"/>
        </w:numPr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CF488B">
        <w:rPr>
          <w:rFonts w:ascii="TimesNewRomanPSMT" w:eastAsiaTheme="minorHAnsi" w:hAnsi="TimesNewRomanPSMT" w:cs="TimesNewRomanPSMT"/>
          <w:szCs w:val="24"/>
          <w:lang w:eastAsia="en-US"/>
        </w:rPr>
        <w:t>patientens identitet</w:t>
      </w:r>
    </w:p>
    <w:p w14:paraId="0F8F1654" w14:textId="77777777" w:rsidR="001D6CB6" w:rsidRPr="00CF488B" w:rsidRDefault="001D6CB6" w:rsidP="001D6CB6">
      <w:pPr>
        <w:pStyle w:val="Liststycke"/>
        <w:numPr>
          <w:ilvl w:val="0"/>
          <w:numId w:val="7"/>
        </w:numPr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CF488B">
        <w:rPr>
          <w:rFonts w:ascii="TimesNewRomanPSMT" w:eastAsiaTheme="minorHAnsi" w:hAnsi="TimesNewRomanPSMT" w:cs="TimesNewRomanPSMT"/>
          <w:szCs w:val="24"/>
          <w:lang w:eastAsia="en-US"/>
        </w:rPr>
        <w:t>läkemedelsnamn</w:t>
      </w:r>
    </w:p>
    <w:p w14:paraId="7F5844C4" w14:textId="77777777" w:rsidR="001D6CB6" w:rsidRPr="00CF488B" w:rsidRDefault="001D6CB6" w:rsidP="001D6CB6">
      <w:pPr>
        <w:pStyle w:val="Liststycke"/>
        <w:numPr>
          <w:ilvl w:val="0"/>
          <w:numId w:val="7"/>
        </w:numPr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CF488B">
        <w:rPr>
          <w:rFonts w:ascii="TimesNewRomanPSMT" w:eastAsiaTheme="minorHAnsi" w:hAnsi="TimesNewRomanPSMT" w:cs="TimesNewRomanPSMT"/>
          <w:szCs w:val="24"/>
          <w:lang w:eastAsia="en-US"/>
        </w:rPr>
        <w:t>läkemedlets styrka</w:t>
      </w:r>
    </w:p>
    <w:p w14:paraId="78531281" w14:textId="77777777" w:rsidR="001D6CB6" w:rsidRPr="00CF488B" w:rsidRDefault="001D6CB6" w:rsidP="001D6CB6">
      <w:pPr>
        <w:pStyle w:val="Liststycke"/>
        <w:numPr>
          <w:ilvl w:val="0"/>
          <w:numId w:val="7"/>
        </w:numPr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CF488B">
        <w:rPr>
          <w:rFonts w:ascii="TimesNewRomanPSMT" w:eastAsiaTheme="minorHAnsi" w:hAnsi="TimesNewRomanPSMT" w:cs="TimesNewRomanPSMT"/>
          <w:szCs w:val="24"/>
          <w:lang w:eastAsia="en-US"/>
        </w:rPr>
        <w:t>tidpunkten för iordningställandet</w:t>
      </w:r>
    </w:p>
    <w:p w14:paraId="25F9D015" w14:textId="77777777" w:rsidR="001D6CB6" w:rsidRPr="00CF488B" w:rsidRDefault="001D6CB6" w:rsidP="001D6CB6">
      <w:pPr>
        <w:pStyle w:val="Liststycke"/>
        <w:numPr>
          <w:ilvl w:val="0"/>
          <w:numId w:val="7"/>
        </w:numPr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CF488B">
        <w:rPr>
          <w:rFonts w:ascii="TimesNewRomanPSMT" w:eastAsiaTheme="minorHAnsi" w:hAnsi="TimesNewRomanPSMT" w:cs="TimesNewRomanPSMT"/>
          <w:szCs w:val="24"/>
          <w:lang w:eastAsia="en-US"/>
        </w:rPr>
        <w:t>tidpunkten för administreringen eller överlämnandet</w:t>
      </w:r>
    </w:p>
    <w:p w14:paraId="7BB07AC9" w14:textId="77777777" w:rsidR="001D6CB6" w:rsidRPr="00CF488B" w:rsidRDefault="001D6CB6" w:rsidP="001D6CB6">
      <w:pPr>
        <w:pStyle w:val="Liststycke"/>
        <w:numPr>
          <w:ilvl w:val="0"/>
          <w:numId w:val="7"/>
        </w:numPr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CF488B">
        <w:rPr>
          <w:rFonts w:ascii="TimesNewRomanPSMT" w:eastAsiaTheme="minorHAnsi" w:hAnsi="TimesNewRomanPSMT" w:cs="TimesNewRomanPSMT"/>
          <w:szCs w:val="24"/>
          <w:lang w:eastAsia="en-US"/>
        </w:rPr>
        <w:t>vem som har iordningställt läkemedlet</w:t>
      </w:r>
    </w:p>
    <w:p w14:paraId="3C6363F6" w14:textId="77777777" w:rsidR="001D6CB6" w:rsidRDefault="001D6CB6" w:rsidP="001D6CB6">
      <w:pPr>
        <w:pStyle w:val="Rubrik2"/>
        <w:rPr>
          <w:rFonts w:ascii="Times New Roman" w:eastAsia="Times New Roman" w:hAnsi="Times New Roman" w:cs="Times New Roman"/>
          <w:b w:val="0"/>
          <w:bCs w:val="0"/>
          <w:i/>
          <w:szCs w:val="24"/>
        </w:rPr>
      </w:pPr>
      <w:r>
        <w:rPr>
          <w:rFonts w:cs="Arial"/>
          <w:i/>
          <w:szCs w:val="24"/>
        </w:rPr>
        <w:br/>
      </w:r>
      <w:r>
        <w:rPr>
          <w:rFonts w:ascii="Times New Roman" w:eastAsia="Times New Roman" w:hAnsi="Times New Roman" w:cs="Times New Roman"/>
          <w:b w:val="0"/>
          <w:bCs w:val="0"/>
          <w:i/>
          <w:szCs w:val="24"/>
        </w:rPr>
        <w:t>Vilka etiketter som används för märkning</w:t>
      </w:r>
      <w:r w:rsidRPr="0038343D">
        <w:rPr>
          <w:rFonts w:ascii="Times New Roman" w:eastAsia="Times New Roman" w:hAnsi="Times New Roman" w:cs="Times New Roman"/>
          <w:b w:val="0"/>
          <w:bCs w:val="0"/>
          <w:i/>
          <w:szCs w:val="24"/>
        </w:rPr>
        <w:t xml:space="preserve"> av t.ex. injektionssprutor, infusioner och uppdelat läkemedel</w:t>
      </w:r>
      <w:r w:rsidR="001913A5">
        <w:rPr>
          <w:rFonts w:ascii="Times New Roman" w:eastAsia="Times New Roman" w:hAnsi="Times New Roman" w:cs="Times New Roman"/>
          <w:b w:val="0"/>
          <w:bCs w:val="0"/>
          <w:i/>
          <w:szCs w:val="24"/>
        </w:rPr>
        <w:t>,</w:t>
      </w:r>
      <w:r w:rsidRPr="0038343D">
        <w:rPr>
          <w:rFonts w:ascii="Times New Roman" w:eastAsia="Times New Roman" w:hAnsi="Times New Roman" w:cs="Times New Roman"/>
          <w:b w:val="0"/>
          <w:bCs w:val="0"/>
          <w:i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szCs w:val="24"/>
        </w:rPr>
        <w:t xml:space="preserve">som inte omedelbart administreras eller överlämnas </w:t>
      </w:r>
      <w:r w:rsidRPr="0038343D">
        <w:rPr>
          <w:rFonts w:ascii="Times New Roman" w:eastAsia="Times New Roman" w:hAnsi="Times New Roman" w:cs="Times New Roman"/>
          <w:b w:val="0"/>
          <w:bCs w:val="0"/>
          <w:i/>
          <w:szCs w:val="24"/>
        </w:rPr>
        <w:t>ska</w:t>
      </w:r>
      <w:r>
        <w:rPr>
          <w:rFonts w:ascii="Times New Roman" w:eastAsia="Times New Roman" w:hAnsi="Times New Roman" w:cs="Times New Roman"/>
          <w:b w:val="0"/>
          <w:bCs w:val="0"/>
          <w:i/>
          <w:szCs w:val="24"/>
        </w:rPr>
        <w:t xml:space="preserve"> i förekommande fall</w:t>
      </w:r>
      <w:r w:rsidRPr="0038343D">
        <w:rPr>
          <w:rFonts w:ascii="Times New Roman" w:eastAsia="Times New Roman" w:hAnsi="Times New Roman" w:cs="Times New Roman"/>
          <w:b w:val="0"/>
          <w:bCs w:val="0"/>
          <w:i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szCs w:val="24"/>
        </w:rPr>
        <w:t>beskrivas här:</w:t>
      </w:r>
    </w:p>
    <w:p w14:paraId="4BFEA06B" w14:textId="77777777" w:rsidR="001913A5" w:rsidRPr="001913A5" w:rsidRDefault="001913A5" w:rsidP="001913A5"/>
    <w:p w14:paraId="025D10BA" w14:textId="20233025" w:rsidR="001913A5" w:rsidRPr="00A25747" w:rsidRDefault="00BD6ABD" w:rsidP="001913A5">
      <w:pPr>
        <w:pStyle w:val="Rubrik2"/>
        <w:rPr>
          <w:b w:val="0"/>
          <w:strike/>
          <w:sz w:val="28"/>
          <w:szCs w:val="28"/>
        </w:rPr>
      </w:pPr>
      <w:r w:rsidRPr="00A25747">
        <w:t>Byte av läkemedel</w:t>
      </w:r>
    </w:p>
    <w:p w14:paraId="4757599B" w14:textId="3341F517" w:rsidR="001913A5" w:rsidRDefault="001913A5" w:rsidP="001913A5">
      <w:pPr>
        <w:rPr>
          <w:i/>
          <w:szCs w:val="24"/>
        </w:rPr>
      </w:pPr>
      <w:r w:rsidRPr="00A25747">
        <w:rPr>
          <w:szCs w:val="24"/>
        </w:rPr>
        <w:t xml:space="preserve">Den som iordningställer </w:t>
      </w:r>
      <w:r w:rsidR="00A25747" w:rsidRPr="00A25747">
        <w:rPr>
          <w:szCs w:val="24"/>
        </w:rPr>
        <w:t>kan få</w:t>
      </w:r>
      <w:r w:rsidRPr="00A25747">
        <w:rPr>
          <w:szCs w:val="24"/>
        </w:rPr>
        <w:t xml:space="preserve"> byta läkemedel enligt utbytesfunktionen via FASS.se och/eller Region Kalmar läns </w:t>
      </w:r>
      <w:r w:rsidR="00BD6ABD" w:rsidRPr="00A25747">
        <w:rPr>
          <w:szCs w:val="24"/>
        </w:rPr>
        <w:t>Utbytes</w:t>
      </w:r>
      <w:r w:rsidR="00A25747" w:rsidRPr="00A25747">
        <w:rPr>
          <w:szCs w:val="24"/>
        </w:rPr>
        <w:t>lista</w:t>
      </w:r>
      <w:r w:rsidRPr="00A25747">
        <w:rPr>
          <w:szCs w:val="24"/>
        </w:rPr>
        <w:t>.</w:t>
      </w:r>
      <w:r>
        <w:rPr>
          <w:szCs w:val="24"/>
        </w:rPr>
        <w:t xml:space="preserve"> </w:t>
      </w:r>
      <w:r w:rsidRPr="001913A5">
        <w:rPr>
          <w:i/>
          <w:szCs w:val="24"/>
        </w:rPr>
        <w:t xml:space="preserve">Vilken/vilka av dessa källor för utbyte som får användas på </w:t>
      </w:r>
      <w:r>
        <w:rPr>
          <w:i/>
          <w:szCs w:val="24"/>
        </w:rPr>
        <w:t>kliniken</w:t>
      </w:r>
      <w:r w:rsidRPr="001913A5">
        <w:rPr>
          <w:i/>
          <w:szCs w:val="24"/>
        </w:rPr>
        <w:t xml:space="preserve"> ska</w:t>
      </w:r>
      <w:r>
        <w:rPr>
          <w:i/>
          <w:szCs w:val="24"/>
        </w:rPr>
        <w:t xml:space="preserve"> beskrivas här:</w:t>
      </w:r>
    </w:p>
    <w:p w14:paraId="7D156553" w14:textId="77777777" w:rsidR="001913A5" w:rsidRPr="009D2FA7" w:rsidRDefault="001913A5" w:rsidP="001913A5">
      <w:pPr>
        <w:rPr>
          <w:szCs w:val="24"/>
        </w:rPr>
      </w:pPr>
      <w:r w:rsidRPr="009D2FA7">
        <w:rPr>
          <w:szCs w:val="24"/>
        </w:rPr>
        <w:t xml:space="preserve"> </w:t>
      </w:r>
    </w:p>
    <w:p w14:paraId="38DD2613" w14:textId="63C721A5" w:rsidR="001913A5" w:rsidRPr="00A25747" w:rsidRDefault="00BD6ABD" w:rsidP="001913A5">
      <w:pPr>
        <w:rPr>
          <w:szCs w:val="24"/>
        </w:rPr>
      </w:pPr>
      <w:r w:rsidRPr="00A25747">
        <w:rPr>
          <w:szCs w:val="24"/>
        </w:rPr>
        <w:lastRenderedPageBreak/>
        <w:t>Utbytes</w:t>
      </w:r>
      <w:r w:rsidR="00A25747" w:rsidRPr="00A25747">
        <w:rPr>
          <w:szCs w:val="24"/>
        </w:rPr>
        <w:t>l</w:t>
      </w:r>
      <w:r w:rsidR="001913A5" w:rsidRPr="00A25747">
        <w:rPr>
          <w:szCs w:val="24"/>
        </w:rPr>
        <w:t>istan ger utökad möjlighet för byten som inte är tillåtna via FASS</w:t>
      </w:r>
      <w:r w:rsidR="00A25747">
        <w:rPr>
          <w:szCs w:val="24"/>
        </w:rPr>
        <w:t xml:space="preserve"> </w:t>
      </w:r>
      <w:r w:rsidR="001913A5" w:rsidRPr="00A25747">
        <w:rPr>
          <w:szCs w:val="24"/>
        </w:rPr>
        <w:t xml:space="preserve">samt fördjupad information avseende upphandlade och rekommenderade läkemedel i Region Kalmar län. </w:t>
      </w:r>
    </w:p>
    <w:p w14:paraId="170A89BC" w14:textId="53FA6357" w:rsidR="001D6CB6" w:rsidRPr="001913A5" w:rsidRDefault="00BD6ABD" w:rsidP="001913A5">
      <w:r w:rsidRPr="00A25747">
        <w:t>Byte</w:t>
      </w:r>
      <w:r w:rsidR="00A25747">
        <w:t xml:space="preserve"> </w:t>
      </w:r>
      <w:r w:rsidR="002075FA">
        <w:t>av</w:t>
      </w:r>
      <w:r>
        <w:t xml:space="preserve"> </w:t>
      </w:r>
      <w:r w:rsidR="001913A5" w:rsidRPr="001913A5">
        <w:t>läkemedel ska dokumenteras i</w:t>
      </w:r>
      <w:r w:rsidR="001913A5">
        <w:t xml:space="preserve"> journalhandling.</w:t>
      </w:r>
    </w:p>
    <w:p w14:paraId="0A52BB2E" w14:textId="77777777" w:rsidR="001D6CB6" w:rsidRPr="008C04DF" w:rsidRDefault="001D6CB6" w:rsidP="001D6CB6">
      <w:pPr>
        <w:pStyle w:val="Rubrik2"/>
      </w:pPr>
      <w:r>
        <w:t>Administrering/överlämnande</w:t>
      </w:r>
    </w:p>
    <w:p w14:paraId="22E38AEF" w14:textId="77777777" w:rsidR="001D6CB6" w:rsidRDefault="001D6CB6" w:rsidP="001D6CB6">
      <w:pPr>
        <w:rPr>
          <w:szCs w:val="24"/>
        </w:rPr>
      </w:pPr>
      <w:r>
        <w:rPr>
          <w:szCs w:val="24"/>
        </w:rPr>
        <w:t>Den som administrerar/överlämnar ska kontrollera patientidentitet genom att patienten själv uppger sitt namn eller genom identitetsband. Samt förvissa sig om att rätt läkemedel i rätt dos administreras vid rätt tidpunkt och på rätt sätt.</w:t>
      </w:r>
    </w:p>
    <w:p w14:paraId="0E55C7A5" w14:textId="406C3913" w:rsidR="001D6CB6" w:rsidRDefault="001D6CB6" w:rsidP="001D6CB6">
      <w:pPr>
        <w:rPr>
          <w:szCs w:val="24"/>
        </w:rPr>
      </w:pPr>
      <w:r>
        <w:rPr>
          <w:szCs w:val="24"/>
        </w:rPr>
        <w:t xml:space="preserve">Varje administrerad/överlämnad dos ska </w:t>
      </w:r>
      <w:r w:rsidRPr="00A25747">
        <w:rPr>
          <w:szCs w:val="24"/>
        </w:rPr>
        <w:t>signeras i journalhandling.</w:t>
      </w:r>
      <w:r w:rsidR="002075FA" w:rsidRPr="00A25747">
        <w:rPr>
          <w:szCs w:val="24"/>
        </w:rPr>
        <w:t xml:space="preserve"> Detta gäller även läkemedel som skickas med patienten hem.</w:t>
      </w:r>
    </w:p>
    <w:p w14:paraId="0BD8D019" w14:textId="77777777" w:rsidR="001D6CB6" w:rsidRDefault="001D6CB6" w:rsidP="001D6CB6">
      <w:pPr>
        <w:pStyle w:val="Rubrik2"/>
        <w:rPr>
          <w:b w:val="0"/>
          <w:sz w:val="28"/>
          <w:szCs w:val="28"/>
        </w:rPr>
      </w:pPr>
      <w:r w:rsidRPr="00AE697B">
        <w:t>Delegering</w:t>
      </w:r>
    </w:p>
    <w:p w14:paraId="17B409AE" w14:textId="77777777" w:rsidR="00424CEF" w:rsidRDefault="001D6CB6" w:rsidP="001D6CB6">
      <w:pPr>
        <w:spacing w:after="0"/>
        <w:rPr>
          <w:szCs w:val="24"/>
        </w:rPr>
      </w:pPr>
      <w:r>
        <w:rPr>
          <w:szCs w:val="24"/>
        </w:rPr>
        <w:t>Delegering av ordination av läkemedel är aldrig tillåtet.</w:t>
      </w:r>
      <w:r>
        <w:rPr>
          <w:szCs w:val="24"/>
        </w:rPr>
        <w:br/>
      </w:r>
    </w:p>
    <w:p w14:paraId="70E40D55" w14:textId="77777777" w:rsidR="001D6CB6" w:rsidRPr="00B33720" w:rsidRDefault="001D6CB6" w:rsidP="001D6CB6">
      <w:pPr>
        <w:spacing w:after="0"/>
        <w:rPr>
          <w:szCs w:val="24"/>
        </w:rPr>
      </w:pPr>
      <w:r>
        <w:rPr>
          <w:szCs w:val="24"/>
        </w:rPr>
        <w:t>D</w:t>
      </w:r>
      <w:r w:rsidRPr="00B33720">
        <w:rPr>
          <w:szCs w:val="24"/>
        </w:rPr>
        <w:t>elegering</w:t>
      </w:r>
      <w:r w:rsidR="00424CEF">
        <w:rPr>
          <w:szCs w:val="24"/>
        </w:rPr>
        <w:t xml:space="preserve"> av iordning</w:t>
      </w:r>
      <w:r>
        <w:rPr>
          <w:szCs w:val="24"/>
        </w:rPr>
        <w:t>ställande,</w:t>
      </w:r>
      <w:r w:rsidRPr="00B33720">
        <w:rPr>
          <w:szCs w:val="24"/>
        </w:rPr>
        <w:t xml:space="preserve"> administrering</w:t>
      </w:r>
      <w:r>
        <w:rPr>
          <w:szCs w:val="24"/>
        </w:rPr>
        <w:t xml:space="preserve"> och/eller överlämnande</w:t>
      </w:r>
      <w:r w:rsidRPr="00B33720">
        <w:rPr>
          <w:szCs w:val="24"/>
        </w:rPr>
        <w:t xml:space="preserve"> av läkemedel </w:t>
      </w:r>
      <w:r>
        <w:rPr>
          <w:szCs w:val="24"/>
        </w:rPr>
        <w:t xml:space="preserve">får </w:t>
      </w:r>
      <w:r w:rsidRPr="00B33720">
        <w:rPr>
          <w:szCs w:val="24"/>
        </w:rPr>
        <w:t>göras</w:t>
      </w:r>
      <w:r>
        <w:rPr>
          <w:szCs w:val="24"/>
        </w:rPr>
        <w:t xml:space="preserve"> av läkare, tandläkare eller sjuksköterska</w:t>
      </w:r>
      <w:r w:rsidRPr="00B33720">
        <w:rPr>
          <w:szCs w:val="24"/>
        </w:rPr>
        <w:t>, förutsatt att</w:t>
      </w:r>
    </w:p>
    <w:p w14:paraId="77E06DC3" w14:textId="77777777" w:rsidR="001D6CB6" w:rsidRPr="00CF488B" w:rsidRDefault="001D6CB6" w:rsidP="001D6CB6">
      <w:pPr>
        <w:pStyle w:val="Liststycke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CF488B">
        <w:rPr>
          <w:rFonts w:ascii="TimesNewRomanPSMT" w:eastAsiaTheme="minorHAnsi" w:hAnsi="TimesNewRomanPSMT" w:cs="TimesNewRomanPSMT"/>
          <w:szCs w:val="24"/>
          <w:lang w:eastAsia="en-US"/>
        </w:rPr>
        <w:t>den inte görs av organisatoriska eller ekonomiska skäl, t.ex. för att lösa personalbrist</w:t>
      </w:r>
    </w:p>
    <w:p w14:paraId="77DFC3A7" w14:textId="77777777" w:rsidR="001D6CB6" w:rsidRPr="00CF488B" w:rsidRDefault="001D6CB6" w:rsidP="001D6CB6">
      <w:pPr>
        <w:pStyle w:val="Liststycke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CF488B">
        <w:rPr>
          <w:rFonts w:ascii="TimesNewRomanPSMT" w:eastAsiaTheme="minorHAnsi" w:hAnsi="TimesNewRomanPSMT" w:cs="TimesNewRomanPSMT"/>
          <w:szCs w:val="24"/>
          <w:lang w:eastAsia="en-US"/>
        </w:rPr>
        <w:t>god och säker vård upprätthålls</w:t>
      </w:r>
    </w:p>
    <w:p w14:paraId="5E61DA92" w14:textId="77777777" w:rsidR="001D6CB6" w:rsidRPr="00CF488B" w:rsidRDefault="001D6CB6" w:rsidP="001D6CB6">
      <w:pPr>
        <w:pStyle w:val="Liststycke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CF488B">
        <w:rPr>
          <w:rFonts w:ascii="TimesNewRomanPSMT" w:eastAsiaTheme="minorHAnsi" w:hAnsi="TimesNewRomanPSMT" w:cs="TimesNewRomanPSMT"/>
          <w:szCs w:val="24"/>
          <w:lang w:eastAsia="en-US"/>
        </w:rPr>
        <w:t>den som delegerar är såväl reellt som formellt kompetent för uppgiften själv</w:t>
      </w:r>
    </w:p>
    <w:p w14:paraId="6B0B0B72" w14:textId="77777777" w:rsidR="001D6CB6" w:rsidRPr="00CF488B" w:rsidRDefault="001D6CB6" w:rsidP="001D6CB6">
      <w:pPr>
        <w:pStyle w:val="Liststycke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CF488B">
        <w:rPr>
          <w:rFonts w:ascii="TimesNewRomanPSMT" w:eastAsiaTheme="minorHAnsi" w:hAnsi="TimesNewRomanPSMT" w:cs="TimesNewRomanPSMT"/>
          <w:szCs w:val="24"/>
          <w:lang w:eastAsia="en-US"/>
        </w:rPr>
        <w:t>den endast görs till den som har bedömts vara lämplig för uppdraget genom sin kompetens, noggrannhet och erfarenhet</w:t>
      </w:r>
    </w:p>
    <w:p w14:paraId="21C310A6" w14:textId="77777777" w:rsidR="001D6CB6" w:rsidRPr="00CF488B" w:rsidRDefault="001D6CB6" w:rsidP="001D6CB6">
      <w:pPr>
        <w:pStyle w:val="Liststycke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CF488B">
        <w:rPr>
          <w:rFonts w:ascii="TimesNewRomanPSMT" w:eastAsiaTheme="minorHAnsi" w:hAnsi="TimesNewRomanPSMT" w:cs="TimesNewRomanPSMT"/>
          <w:szCs w:val="24"/>
          <w:lang w:eastAsia="en-US"/>
        </w:rPr>
        <w:t>den sker restriktivt</w:t>
      </w:r>
    </w:p>
    <w:p w14:paraId="53626A13" w14:textId="77777777" w:rsidR="001D6CB6" w:rsidRPr="00CF488B" w:rsidRDefault="001D6CB6" w:rsidP="001D6CB6">
      <w:pPr>
        <w:pStyle w:val="Liststycke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CF488B">
        <w:rPr>
          <w:rFonts w:ascii="TimesNewRomanPSMT" w:eastAsiaTheme="minorHAnsi" w:hAnsi="TimesNewRomanPSMT" w:cs="TimesNewRomanPSMT"/>
          <w:szCs w:val="24"/>
          <w:lang w:eastAsia="en-US"/>
        </w:rPr>
        <w:t>uppgiften är tydligt definierad och bedöms lämplig att delegera</w:t>
      </w:r>
    </w:p>
    <w:p w14:paraId="018C3678" w14:textId="77777777" w:rsidR="001D6CB6" w:rsidRPr="00CF488B" w:rsidRDefault="001D6CB6" w:rsidP="001D6CB6">
      <w:pPr>
        <w:pStyle w:val="Liststycke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CF488B">
        <w:rPr>
          <w:rFonts w:ascii="TimesNewRomanPSMT" w:eastAsiaTheme="minorHAnsi" w:hAnsi="TimesNewRomanPSMT" w:cs="TimesNewRomanPSMT"/>
          <w:szCs w:val="24"/>
          <w:lang w:eastAsia="en-US"/>
        </w:rPr>
        <w:t>den är personlig</w:t>
      </w:r>
    </w:p>
    <w:p w14:paraId="7B124BB8" w14:textId="77777777" w:rsidR="001D6CB6" w:rsidRPr="00CF488B" w:rsidRDefault="001D6CB6" w:rsidP="001D6CB6">
      <w:pPr>
        <w:pStyle w:val="Liststycke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CF488B">
        <w:rPr>
          <w:rFonts w:ascii="TimesNewRomanPSMT" w:eastAsiaTheme="minorHAnsi" w:hAnsi="TimesNewRomanPSMT" w:cs="TimesNewRomanPSMT"/>
          <w:szCs w:val="24"/>
          <w:lang w:eastAsia="en-US"/>
        </w:rPr>
        <w:t>den är skriftlig</w:t>
      </w:r>
    </w:p>
    <w:p w14:paraId="07EFBF8B" w14:textId="77777777" w:rsidR="001D6CB6" w:rsidRPr="00CF488B" w:rsidRDefault="001D6CB6" w:rsidP="001D6CB6">
      <w:pPr>
        <w:pStyle w:val="Liststycke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CF488B">
        <w:rPr>
          <w:rFonts w:ascii="TimesNewRomanPSMT" w:eastAsiaTheme="minorHAnsi" w:hAnsi="TimesNewRomanPSMT" w:cs="TimesNewRomanPSMT"/>
          <w:szCs w:val="24"/>
          <w:lang w:eastAsia="en-US"/>
        </w:rPr>
        <w:t>den omprövas/följs upp regelbundet</w:t>
      </w:r>
    </w:p>
    <w:p w14:paraId="1393F384" w14:textId="77777777" w:rsidR="001D6CB6" w:rsidRDefault="001D6CB6" w:rsidP="001D6CB6">
      <w:pPr>
        <w:pStyle w:val="Liststycke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/>
        <w:rPr>
          <w:szCs w:val="24"/>
        </w:rPr>
      </w:pPr>
      <w:r w:rsidRPr="00CF488B">
        <w:rPr>
          <w:rFonts w:ascii="TimesNewRomanPSMT" w:eastAsiaTheme="minorHAnsi" w:hAnsi="TimesNewRomanPSMT" w:cs="TimesNewRomanPSMT"/>
          <w:szCs w:val="24"/>
          <w:lang w:eastAsia="en-US"/>
        </w:rPr>
        <w:t>den i övrigt sker enligt</w:t>
      </w:r>
      <w:r>
        <w:rPr>
          <w:szCs w:val="24"/>
        </w:rPr>
        <w:t xml:space="preserve"> gällande delegeringsförfattningar</w:t>
      </w:r>
    </w:p>
    <w:p w14:paraId="2DF1D563" w14:textId="77777777" w:rsidR="001D6CB6" w:rsidRDefault="001D6CB6" w:rsidP="001D6CB6">
      <w:pPr>
        <w:spacing w:after="0"/>
        <w:ind w:left="720"/>
        <w:rPr>
          <w:szCs w:val="24"/>
        </w:rPr>
      </w:pPr>
    </w:p>
    <w:p w14:paraId="319406EA" w14:textId="5792C3FA" w:rsidR="001D6CB6" w:rsidRDefault="001D6CB6" w:rsidP="001D6CB6">
      <w:pPr>
        <w:rPr>
          <w:szCs w:val="24"/>
        </w:rPr>
      </w:pPr>
      <w:r>
        <w:rPr>
          <w:szCs w:val="24"/>
        </w:rPr>
        <w:t xml:space="preserve">Utöver ovanstående förutsättningar ska det i </w:t>
      </w:r>
      <w:r w:rsidR="00424CEF">
        <w:rPr>
          <w:szCs w:val="24"/>
        </w:rPr>
        <w:t>klinikens rutin för läkemedelshantering</w:t>
      </w:r>
      <w:r>
        <w:rPr>
          <w:szCs w:val="24"/>
        </w:rPr>
        <w:t xml:space="preserve"> finnas tydlig</w:t>
      </w:r>
      <w:r w:rsidR="00424CEF">
        <w:rPr>
          <w:szCs w:val="24"/>
        </w:rPr>
        <w:t>t beskrivet</w:t>
      </w:r>
      <w:r>
        <w:rPr>
          <w:szCs w:val="24"/>
        </w:rPr>
        <w:t xml:space="preserve"> vad som får delegeras och vilken reell kunskap som krävs hos mottagaren. </w:t>
      </w:r>
      <w:r w:rsidRPr="00D103B8">
        <w:rPr>
          <w:szCs w:val="24"/>
        </w:rPr>
        <w:t xml:space="preserve">Dessa kunskaper ska vara dokumenterade. </w:t>
      </w:r>
      <w:r>
        <w:rPr>
          <w:szCs w:val="24"/>
        </w:rPr>
        <w:t>Lokal utbildning utifrån aktuell arbetsuppgift bör kompletteras med SK</w:t>
      </w:r>
      <w:r w:rsidR="002075FA">
        <w:rPr>
          <w:szCs w:val="24"/>
        </w:rPr>
        <w:t>R</w:t>
      </w:r>
      <w:r>
        <w:rPr>
          <w:szCs w:val="24"/>
        </w:rPr>
        <w:t>:s web</w:t>
      </w:r>
      <w:r w:rsidR="002075FA">
        <w:rPr>
          <w:szCs w:val="24"/>
        </w:rPr>
        <w:t>b</w:t>
      </w:r>
      <w:r>
        <w:rPr>
          <w:szCs w:val="24"/>
        </w:rPr>
        <w:t>utbildning</w:t>
      </w:r>
      <w:r w:rsidRPr="00D103B8">
        <w:rPr>
          <w:szCs w:val="24"/>
        </w:rPr>
        <w:t xml:space="preserve"> ”Jobba säkert med läkemedel”</w:t>
      </w:r>
      <w:r>
        <w:rPr>
          <w:szCs w:val="24"/>
        </w:rPr>
        <w:t>.</w:t>
      </w:r>
    </w:p>
    <w:p w14:paraId="16DA1195" w14:textId="77777777" w:rsidR="001D6CB6" w:rsidRDefault="001D6CB6" w:rsidP="001D6CB6">
      <w:pPr>
        <w:rPr>
          <w:szCs w:val="24"/>
        </w:rPr>
      </w:pPr>
      <w:r w:rsidRPr="00AE697B">
        <w:rPr>
          <w:szCs w:val="24"/>
        </w:rPr>
        <w:t>Man kan aldrig bli skyldig att delegera, inte heller att ta emot delegering.</w:t>
      </w:r>
    </w:p>
    <w:p w14:paraId="46E13B0C" w14:textId="77777777" w:rsidR="001D6CB6" w:rsidRDefault="001D6CB6" w:rsidP="001D6CB6">
      <w:pPr>
        <w:rPr>
          <w:szCs w:val="24"/>
        </w:rPr>
      </w:pPr>
      <w:r>
        <w:rPr>
          <w:szCs w:val="24"/>
        </w:rPr>
        <w:t>I händelse av att den som delegerat slutar på kliniken upphör delegeringen, liksom om den som mottagit delegering slutar.</w:t>
      </w:r>
    </w:p>
    <w:p w14:paraId="49A324DC" w14:textId="77777777" w:rsidR="001D6CB6" w:rsidRPr="0038343D" w:rsidRDefault="001D6CB6" w:rsidP="001D6CB6">
      <w:pPr>
        <w:rPr>
          <w:i/>
          <w:szCs w:val="24"/>
        </w:rPr>
      </w:pPr>
      <w:r>
        <w:rPr>
          <w:i/>
          <w:szCs w:val="24"/>
        </w:rPr>
        <w:t>Beskriv här vad som får delegeras på kliniken och vilken reell kunskap som krävs hos mottagaren samt hur kunskapen ska dokumenteras:</w:t>
      </w:r>
    </w:p>
    <w:p w14:paraId="12C9DC2C" w14:textId="77777777" w:rsidR="001D6CB6" w:rsidRPr="0038343D" w:rsidRDefault="001D6CB6" w:rsidP="001D6CB6">
      <w:pPr>
        <w:rPr>
          <w:i/>
          <w:szCs w:val="24"/>
        </w:rPr>
      </w:pPr>
      <w:r w:rsidRPr="0038343D">
        <w:rPr>
          <w:i/>
          <w:szCs w:val="24"/>
        </w:rPr>
        <w:t>Mall för delegering ska användas.</w:t>
      </w:r>
    </w:p>
    <w:p w14:paraId="65104C10" w14:textId="77777777" w:rsidR="001D6CB6" w:rsidRDefault="001D6CB6" w:rsidP="001D6CB6">
      <w:pPr>
        <w:rPr>
          <w:szCs w:val="24"/>
        </w:rPr>
      </w:pPr>
      <w:r>
        <w:rPr>
          <w:szCs w:val="24"/>
        </w:rPr>
        <w:t>Skriftligt delegeringsbeslut, inklusive uppföljning och återkallelse/upphörande, sparas i 10 år.</w:t>
      </w:r>
    </w:p>
    <w:p w14:paraId="3DF888B7" w14:textId="77777777" w:rsidR="002075FA" w:rsidRPr="00A25747" w:rsidRDefault="00BD6ABD" w:rsidP="002075FA">
      <w:pPr>
        <w:rPr>
          <w:szCs w:val="24"/>
        </w:rPr>
      </w:pPr>
      <w:r>
        <w:rPr>
          <w:rFonts w:ascii="Arial" w:eastAsiaTheme="majorEastAsia" w:hAnsi="Arial" w:cstheme="majorBidi"/>
          <w:b/>
          <w:bCs/>
          <w:szCs w:val="26"/>
        </w:rPr>
        <w:lastRenderedPageBreak/>
        <w:br/>
      </w:r>
      <w:r w:rsidR="001D6CB6" w:rsidRPr="00B33720">
        <w:rPr>
          <w:rFonts w:ascii="Arial" w:eastAsiaTheme="majorEastAsia" w:hAnsi="Arial" w:cstheme="majorBidi"/>
          <w:b/>
          <w:bCs/>
          <w:szCs w:val="26"/>
        </w:rPr>
        <w:t>Handräckning/assistans</w:t>
      </w:r>
      <w:r w:rsidR="001D6CB6">
        <w:rPr>
          <w:b/>
          <w:sz w:val="28"/>
          <w:szCs w:val="28"/>
        </w:rPr>
        <w:br/>
      </w:r>
      <w:r w:rsidR="002075FA" w:rsidRPr="00A25747">
        <w:rPr>
          <w:szCs w:val="24"/>
        </w:rPr>
        <w:t>Socialstyrelsen har klargjort att handräckning inte längre är tillåtet inom läkemedelshantering.</w:t>
      </w:r>
    </w:p>
    <w:p w14:paraId="0C54B625" w14:textId="02A19D9D" w:rsidR="00BD6ABD" w:rsidRPr="002075FA" w:rsidRDefault="002075FA" w:rsidP="002075FA">
      <w:pPr>
        <w:rPr>
          <w:szCs w:val="24"/>
        </w:rPr>
      </w:pPr>
      <w:r w:rsidRPr="00A25747">
        <w:rPr>
          <w:szCs w:val="24"/>
        </w:rPr>
        <w:t>Vid behov av icke-behörig personal för att iordningsställa/administrera läkemedel krävs delegering, vilken upprättas skriftligt i förväg. Se mer om delegering ovan.</w:t>
      </w:r>
    </w:p>
    <w:p w14:paraId="4D2FF674" w14:textId="77777777" w:rsidR="001D6CB6" w:rsidRPr="00D61FF8" w:rsidRDefault="001D6CB6" w:rsidP="001D6CB6">
      <w:pPr>
        <w:pStyle w:val="Rubrik2"/>
        <w:rPr>
          <w:b w:val="0"/>
          <w:sz w:val="28"/>
          <w:szCs w:val="28"/>
        </w:rPr>
      </w:pPr>
      <w:r w:rsidRPr="00B33720">
        <w:t>Mallar</w:t>
      </w:r>
    </w:p>
    <w:p w14:paraId="440EA8AA" w14:textId="77777777" w:rsidR="001D6CB6" w:rsidRPr="00525FD7" w:rsidRDefault="001D6CB6" w:rsidP="001D6CB6">
      <w:pPr>
        <w:rPr>
          <w:szCs w:val="24"/>
        </w:rPr>
      </w:pPr>
      <w:r w:rsidRPr="00525FD7">
        <w:rPr>
          <w:szCs w:val="24"/>
        </w:rPr>
        <w:t>Delegering</w:t>
      </w:r>
      <w:r>
        <w:rPr>
          <w:szCs w:val="24"/>
        </w:rPr>
        <w:t xml:space="preserve"> </w:t>
      </w:r>
      <w:r w:rsidRPr="006560FB">
        <w:rPr>
          <w:szCs w:val="24"/>
        </w:rPr>
        <w:t>läkemedelshantering</w:t>
      </w:r>
    </w:p>
    <w:p w14:paraId="01696A83" w14:textId="77777777" w:rsidR="009931D0" w:rsidRDefault="009931D0"/>
    <w:p w14:paraId="4427D485" w14:textId="77777777" w:rsidR="009931D0" w:rsidRPr="00130C00" w:rsidRDefault="009931D0" w:rsidP="00F8332B">
      <w:pPr>
        <w:pStyle w:val="Rubrik3"/>
      </w:pPr>
      <w:r w:rsidRPr="00130C00">
        <w:t>Ändringshistorik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4534"/>
        <w:gridCol w:w="3020"/>
      </w:tblGrid>
      <w:tr w:rsidR="009931D0" w:rsidRPr="00A30A03" w14:paraId="55BB694D" w14:textId="77777777" w:rsidTr="000909E3">
        <w:trPr>
          <w:cantSplit/>
        </w:trPr>
        <w:tc>
          <w:tcPr>
            <w:tcW w:w="1508" w:type="dxa"/>
            <w:shd w:val="clear" w:color="auto" w:fill="CCCCCC"/>
          </w:tcPr>
          <w:p w14:paraId="4710BD3F" w14:textId="77777777" w:rsidR="009931D0" w:rsidRPr="00F8332B" w:rsidRDefault="009E3B63" w:rsidP="00F8332B">
            <w:pPr>
              <w:pStyle w:val="Rubrik6"/>
            </w:pPr>
            <w:r w:rsidRPr="00F8332B">
              <w:t>Datum</w:t>
            </w:r>
          </w:p>
        </w:tc>
        <w:tc>
          <w:tcPr>
            <w:tcW w:w="4534" w:type="dxa"/>
            <w:shd w:val="clear" w:color="auto" w:fill="CCCCCC"/>
          </w:tcPr>
          <w:p w14:paraId="6838F167" w14:textId="77777777" w:rsidR="009931D0" w:rsidRPr="00F8332B" w:rsidRDefault="009E3B63" w:rsidP="00F8332B">
            <w:pPr>
              <w:pStyle w:val="Rubrik6"/>
            </w:pPr>
            <w:r w:rsidRPr="00F8332B">
              <w:t>Ändring</w:t>
            </w:r>
          </w:p>
        </w:tc>
        <w:tc>
          <w:tcPr>
            <w:tcW w:w="3020" w:type="dxa"/>
            <w:shd w:val="clear" w:color="auto" w:fill="CCCCCC"/>
          </w:tcPr>
          <w:p w14:paraId="6B91DC40" w14:textId="77777777" w:rsidR="009931D0" w:rsidRPr="00F8332B" w:rsidRDefault="009E3B63" w:rsidP="00F8332B">
            <w:pPr>
              <w:pStyle w:val="Rubrik6"/>
            </w:pPr>
            <w:r w:rsidRPr="00F8332B">
              <w:t>Utf</w:t>
            </w:r>
            <w:r w:rsidRPr="00F8332B">
              <w:rPr>
                <w:rStyle w:val="Rubrik6Char"/>
                <w:b/>
              </w:rPr>
              <w:t>örd av</w:t>
            </w:r>
          </w:p>
        </w:tc>
      </w:tr>
      <w:tr w:rsidR="008B3B89" w:rsidRPr="00A30A03" w14:paraId="172E4FCA" w14:textId="77777777" w:rsidTr="000909E3">
        <w:trPr>
          <w:cantSplit/>
        </w:trPr>
        <w:tc>
          <w:tcPr>
            <w:tcW w:w="1508" w:type="dxa"/>
            <w:shd w:val="clear" w:color="auto" w:fill="auto"/>
          </w:tcPr>
          <w:p w14:paraId="11C3981A" w14:textId="77777777" w:rsidR="008B3B89" w:rsidRPr="00544FDF" w:rsidRDefault="008B3B89" w:rsidP="008B3B89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44FDF">
              <w:rPr>
                <w:rFonts w:ascii="Arial" w:hAnsi="Arial" w:cs="Arial"/>
                <w:sz w:val="16"/>
                <w:szCs w:val="16"/>
                <w:highlight w:val="yellow"/>
              </w:rPr>
              <w:t>xxxx-xx-xx</w:t>
            </w:r>
          </w:p>
        </w:tc>
        <w:tc>
          <w:tcPr>
            <w:tcW w:w="4534" w:type="dxa"/>
            <w:shd w:val="clear" w:color="auto" w:fill="auto"/>
          </w:tcPr>
          <w:p w14:paraId="17AECADB" w14:textId="77777777" w:rsidR="008B3B89" w:rsidRDefault="008B3B89" w:rsidP="008B3B8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44FDF">
              <w:rPr>
                <w:rFonts w:ascii="Arial" w:hAnsi="Arial" w:cs="Arial"/>
                <w:sz w:val="16"/>
                <w:szCs w:val="16"/>
                <w:highlight w:val="yellow"/>
              </w:rPr>
              <w:t>Ange vilken klinikutgåva som ersätts.</w:t>
            </w:r>
          </w:p>
          <w:p w14:paraId="27A8E9E2" w14:textId="10C2FA5B" w:rsidR="008B3B89" w:rsidRPr="00544FDF" w:rsidRDefault="008B3B89" w:rsidP="00BD6ABD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B3B89">
              <w:rPr>
                <w:rFonts w:ascii="Arial" w:hAnsi="Arial" w:cs="Arial"/>
                <w:sz w:val="16"/>
                <w:szCs w:val="16"/>
              </w:rPr>
              <w:t>Innehåll anpassat till uppdaterade regiongemensamma r</w:t>
            </w:r>
            <w:r w:rsidRPr="00B9645E">
              <w:rPr>
                <w:rFonts w:ascii="Arial" w:hAnsi="Arial" w:cs="Arial"/>
                <w:sz w:val="16"/>
                <w:szCs w:val="16"/>
              </w:rPr>
              <w:t xml:space="preserve">iktlinjer </w:t>
            </w:r>
            <w:r w:rsidR="00F74E79">
              <w:rPr>
                <w:rFonts w:ascii="Arial" w:hAnsi="Arial" w:cs="Arial"/>
                <w:sz w:val="16"/>
                <w:szCs w:val="16"/>
              </w:rPr>
              <w:t>2023-09-01</w:t>
            </w:r>
          </w:p>
        </w:tc>
        <w:tc>
          <w:tcPr>
            <w:tcW w:w="3020" w:type="dxa"/>
            <w:shd w:val="clear" w:color="auto" w:fill="auto"/>
          </w:tcPr>
          <w:p w14:paraId="16215108" w14:textId="77777777" w:rsidR="008B3B89" w:rsidRPr="00544FDF" w:rsidRDefault="008B3B89" w:rsidP="008B3B89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44FDF">
              <w:rPr>
                <w:rFonts w:ascii="Arial" w:hAnsi="Arial" w:cs="Arial"/>
                <w:sz w:val="16"/>
                <w:szCs w:val="16"/>
                <w:highlight w:val="yellow"/>
              </w:rPr>
              <w:t>Namn</w:t>
            </w:r>
          </w:p>
        </w:tc>
      </w:tr>
    </w:tbl>
    <w:p w14:paraId="66B7AE7B" w14:textId="77777777" w:rsidR="004A79F9" w:rsidRPr="0025079F" w:rsidRDefault="004A79F9" w:rsidP="006324FE">
      <w:pPr>
        <w:pStyle w:val="Ingetavstnd"/>
      </w:pPr>
    </w:p>
    <w:sectPr w:rsidR="004A79F9" w:rsidRPr="0025079F" w:rsidSect="004A79F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676" w:right="1417" w:bottom="1417" w:left="1417" w:header="708" w:footer="1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1EA2" w14:textId="77777777" w:rsidR="00BB3DCA" w:rsidRDefault="00BB3DCA" w:rsidP="005F33C1">
      <w:r>
        <w:separator/>
      </w:r>
    </w:p>
  </w:endnote>
  <w:endnote w:type="continuationSeparator" w:id="0">
    <w:p w14:paraId="4EE68A2B" w14:textId="77777777" w:rsidR="00BB3DCA" w:rsidRDefault="00BB3DCA" w:rsidP="005F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2695113"/>
      <w:docPartObj>
        <w:docPartGallery w:val="Page Numbers (Bottom of Page)"/>
        <w:docPartUnique/>
      </w:docPartObj>
    </w:sdtPr>
    <w:sdtEndPr/>
    <w:sdtContent>
      <w:sdt>
        <w:sdtPr>
          <w:id w:val="-1749333320"/>
          <w:docPartObj>
            <w:docPartGallery w:val="Page Numbers (Top of Page)"/>
            <w:docPartUnique/>
          </w:docPartObj>
        </w:sdtPr>
        <w:sdtEndPr/>
        <w:sdtContent>
          <w:p w14:paraId="3F153A10" w14:textId="77777777" w:rsidR="008C59EA" w:rsidRPr="00295AAC" w:rsidRDefault="008C59EA" w:rsidP="008C59EA">
            <w:pPr>
              <w:pStyle w:val="Sidfo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4C68" w14:textId="71963FA1" w:rsidR="008C59EA" w:rsidRDefault="008C59EA" w:rsidP="008C59EA">
            <w:pPr>
              <w:pStyle w:val="Sidfot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Ett utskrivet dokuments giltighet kan ej garanteras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Utskriftsdatum: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TIME \@ "yyyy-MM-dd"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74E79">
              <w:rPr>
                <w:rFonts w:ascii="Arial" w:hAnsi="Arial" w:cs="Arial"/>
                <w:noProof/>
                <w:sz w:val="16"/>
                <w:szCs w:val="16"/>
              </w:rPr>
              <w:t>2024-06-12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BBD0E65" w14:textId="56CDC952" w:rsidR="008C59EA" w:rsidRDefault="008C59EA" w:rsidP="008C59EA">
            <w:pPr>
              <w:pStyle w:val="Sidfot"/>
              <w:jc w:val="center"/>
            </w:pP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A25747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4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 xml:space="preserve"> (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NUMPAGES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A25747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4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>)</w:t>
            </w:r>
          </w:p>
        </w:sdtContent>
      </w:sdt>
    </w:sdtContent>
  </w:sdt>
  <w:p w14:paraId="0EDDFFA7" w14:textId="77777777" w:rsidR="008762E6" w:rsidRPr="008C59EA" w:rsidRDefault="008762E6" w:rsidP="008C59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566607"/>
      <w:docPartObj>
        <w:docPartGallery w:val="Page Numbers (Bottom of Page)"/>
        <w:docPartUnique/>
      </w:docPartObj>
    </w:sdtPr>
    <w:sdtEndPr/>
    <w:sdtContent>
      <w:sdt>
        <w:sdtPr>
          <w:id w:val="1335951010"/>
          <w:docPartObj>
            <w:docPartGallery w:val="Page Numbers (Top of Page)"/>
            <w:docPartUnique/>
          </w:docPartObj>
        </w:sdtPr>
        <w:sdtEndPr/>
        <w:sdtContent>
          <w:p w14:paraId="7921B5D9" w14:textId="77777777" w:rsidR="008C59EA" w:rsidRPr="00295AAC" w:rsidRDefault="008C59EA" w:rsidP="008C59EA">
            <w:pPr>
              <w:pStyle w:val="Sidfo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4A2CA3" w14:textId="38962A98" w:rsidR="008C59EA" w:rsidRDefault="008C59EA" w:rsidP="008C59EA">
            <w:pPr>
              <w:pStyle w:val="Sidfot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Ett utskrivet dokuments giltighet kan ej garanteras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Utskriftsdatum: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TIME \@ "yyyy-MM-dd"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74E79">
              <w:rPr>
                <w:rFonts w:ascii="Arial" w:hAnsi="Arial" w:cs="Arial"/>
                <w:noProof/>
                <w:sz w:val="16"/>
                <w:szCs w:val="16"/>
              </w:rPr>
              <w:t>2024-06-12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19F24C8" w14:textId="43A73ADA" w:rsidR="008C59EA" w:rsidRDefault="008C59EA" w:rsidP="008C59EA">
            <w:pPr>
              <w:pStyle w:val="Sidfot"/>
              <w:jc w:val="center"/>
            </w:pP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A25747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1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 xml:space="preserve"> (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NUMPAGES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A25747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4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>)</w:t>
            </w:r>
          </w:p>
        </w:sdtContent>
      </w:sdt>
    </w:sdtContent>
  </w:sdt>
  <w:p w14:paraId="1152F602" w14:textId="77777777" w:rsidR="008C59EA" w:rsidRDefault="008C59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032D" w14:textId="77777777" w:rsidR="00BB3DCA" w:rsidRDefault="00BB3DCA" w:rsidP="005F33C1">
      <w:r>
        <w:separator/>
      </w:r>
    </w:p>
  </w:footnote>
  <w:footnote w:type="continuationSeparator" w:id="0">
    <w:p w14:paraId="72783195" w14:textId="77777777" w:rsidR="00BB3DCA" w:rsidRDefault="00BB3DCA" w:rsidP="005F3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8C21" w14:textId="77777777" w:rsidR="005F33C1" w:rsidRPr="004A79F9" w:rsidRDefault="00431E88" w:rsidP="008C59EA">
    <w:pPr>
      <w:pStyle w:val="Sidhuvud"/>
      <w:tabs>
        <w:tab w:val="left" w:pos="5855"/>
      </w:tabs>
      <w:spacing w:after="80"/>
      <w:jc w:val="right"/>
      <w:rPr>
        <w:rFonts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A40CE0F" wp14:editId="732DBAC3">
          <wp:simplePos x="0" y="0"/>
          <wp:positionH relativeFrom="margin">
            <wp:posOffset>-2648</wp:posOffset>
          </wp:positionH>
          <wp:positionV relativeFrom="paragraph">
            <wp:posOffset>-52765</wp:posOffset>
          </wp:positionV>
          <wp:extent cx="1368000" cy="782346"/>
          <wp:effectExtent l="0" t="0" r="381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Region_Kalmar_län_folktandvården_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782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09DA">
      <w:rPr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3C62B636" wp14:editId="31F51AB2">
          <wp:simplePos x="0" y="0"/>
          <wp:positionH relativeFrom="column">
            <wp:posOffset>-635</wp:posOffset>
          </wp:positionH>
          <wp:positionV relativeFrom="paragraph">
            <wp:posOffset>-53340</wp:posOffset>
          </wp:positionV>
          <wp:extent cx="1367790" cy="631825"/>
          <wp:effectExtent l="0" t="0" r="381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Region_Kalmar_län_fär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9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34B3">
      <w:rPr>
        <w:rFonts w:cs="Arial"/>
        <w:b/>
        <w:sz w:val="16"/>
        <w:szCs w:val="16"/>
      </w:rPr>
      <w:t>Rutin</w:t>
    </w:r>
    <w:r w:rsidR="00B75F08">
      <w:rPr>
        <w:rFonts w:cs="Arial"/>
        <w:b/>
        <w:sz w:val="16"/>
        <w:szCs w:val="16"/>
      </w:rPr>
      <w:t xml:space="preserve"> </w:t>
    </w:r>
  </w:p>
  <w:p w14:paraId="4A36B889" w14:textId="77777777" w:rsidR="00B75F08" w:rsidRPr="008C59EA" w:rsidRDefault="00431E88" w:rsidP="00B75F08">
    <w:pPr>
      <w:pStyle w:val="Sidhuvud"/>
      <w:tabs>
        <w:tab w:val="left" w:pos="5855"/>
      </w:tabs>
      <w:spacing w:after="80"/>
      <w:jc w:val="right"/>
      <w:rPr>
        <w:b/>
        <w:sz w:val="16"/>
        <w:szCs w:val="16"/>
      </w:rPr>
    </w:pPr>
    <w:r>
      <w:rPr>
        <w:b/>
        <w:sz w:val="16"/>
        <w:szCs w:val="16"/>
      </w:rPr>
      <w:t xml:space="preserve">Läkemedelshantering </w:t>
    </w:r>
    <w:r w:rsidR="00C255C9">
      <w:rPr>
        <w:b/>
        <w:sz w:val="16"/>
        <w:szCs w:val="16"/>
      </w:rPr>
      <w:t>–</w:t>
    </w:r>
    <w:r>
      <w:rPr>
        <w:b/>
        <w:sz w:val="16"/>
        <w:szCs w:val="16"/>
      </w:rPr>
      <w:t xml:space="preserve"> </w:t>
    </w:r>
    <w:r w:rsidR="00C255C9">
      <w:rPr>
        <w:b/>
        <w:sz w:val="16"/>
        <w:szCs w:val="16"/>
      </w:rPr>
      <w:t>Iordningställande och administrering/överlämnande</w:t>
    </w:r>
  </w:p>
  <w:p w14:paraId="305244D9" w14:textId="77777777" w:rsidR="004A79F9" w:rsidRPr="00B75F08" w:rsidRDefault="004A79F9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B75F08">
      <w:rPr>
        <w:b/>
        <w:sz w:val="16"/>
        <w:szCs w:val="16"/>
      </w:rPr>
      <w:t>Giltighetstid:</w:t>
    </w:r>
    <w:r w:rsidRPr="00B75F08">
      <w:rPr>
        <w:sz w:val="16"/>
        <w:szCs w:val="16"/>
      </w:rPr>
      <w:t xml:space="preserve"> </w:t>
    </w:r>
    <w:r w:rsidRPr="00431E88">
      <w:rPr>
        <w:sz w:val="16"/>
        <w:szCs w:val="16"/>
        <w:highlight w:val="yellow"/>
      </w:rPr>
      <w:t>[fr o m – t o m]</w:t>
    </w:r>
  </w:p>
  <w:p w14:paraId="5F2813F1" w14:textId="77777777" w:rsidR="00B75F08" w:rsidRDefault="00B75F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4535" w14:textId="77777777" w:rsidR="008C59EA" w:rsidRPr="00262474" w:rsidRDefault="00431E88" w:rsidP="008C59EA">
    <w:pPr>
      <w:pStyle w:val="Sidhuvud"/>
      <w:tabs>
        <w:tab w:val="left" w:pos="5855"/>
      </w:tabs>
      <w:spacing w:after="80"/>
      <w:jc w:val="right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30DF9C7" wp14:editId="6A341C56">
          <wp:simplePos x="0" y="0"/>
          <wp:positionH relativeFrom="margin">
            <wp:align>left</wp:align>
          </wp:positionH>
          <wp:positionV relativeFrom="paragraph">
            <wp:posOffset>-43659</wp:posOffset>
          </wp:positionV>
          <wp:extent cx="1368000" cy="782346"/>
          <wp:effectExtent l="0" t="0" r="3810" b="0"/>
          <wp:wrapNone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Region_Kalmar_län_folktandvården_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782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59EA" w:rsidRPr="00262474">
      <w:rPr>
        <w:rFonts w:cs="Arial"/>
        <w:sz w:val="36"/>
        <w:szCs w:val="36"/>
      </w:rPr>
      <w:t>R</w:t>
    </w:r>
    <w:r w:rsidR="003753EC">
      <w:rPr>
        <w:rFonts w:cs="Arial"/>
        <w:sz w:val="36"/>
        <w:szCs w:val="36"/>
      </w:rPr>
      <w:t>utin</w:t>
    </w:r>
  </w:p>
  <w:p w14:paraId="05F6E53D" w14:textId="77777777" w:rsidR="007809DA" w:rsidRDefault="007809DA" w:rsidP="008C59EA">
    <w:pPr>
      <w:pStyle w:val="Sidhuvud"/>
      <w:tabs>
        <w:tab w:val="left" w:pos="5855"/>
      </w:tabs>
      <w:spacing w:after="80"/>
      <w:jc w:val="right"/>
      <w:rPr>
        <w:rFonts w:cs="Arial"/>
        <w:b/>
        <w:sz w:val="16"/>
        <w:szCs w:val="16"/>
      </w:rPr>
    </w:pPr>
  </w:p>
  <w:p w14:paraId="6BC5069C" w14:textId="77777777" w:rsidR="008C59EA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8C59EA">
      <w:rPr>
        <w:b/>
        <w:sz w:val="16"/>
        <w:szCs w:val="16"/>
      </w:rPr>
      <w:t>Giltighetstid:</w:t>
    </w:r>
    <w:r>
      <w:rPr>
        <w:sz w:val="16"/>
        <w:szCs w:val="16"/>
      </w:rPr>
      <w:t xml:space="preserve"> [</w:t>
    </w:r>
    <w:r w:rsidRPr="004C1030">
      <w:rPr>
        <w:sz w:val="16"/>
        <w:szCs w:val="16"/>
        <w:highlight w:val="yellow"/>
      </w:rPr>
      <w:t>fr o m – t o m</w:t>
    </w:r>
    <w:r>
      <w:rPr>
        <w:sz w:val="16"/>
        <w:szCs w:val="16"/>
      </w:rPr>
      <w:t>]</w:t>
    </w:r>
  </w:p>
  <w:p w14:paraId="009B8A62" w14:textId="77777777" w:rsidR="008C59EA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8C59EA">
      <w:rPr>
        <w:b/>
        <w:sz w:val="16"/>
        <w:szCs w:val="16"/>
      </w:rPr>
      <w:t>Upprättare:</w:t>
    </w:r>
    <w:r>
      <w:rPr>
        <w:sz w:val="16"/>
        <w:szCs w:val="16"/>
      </w:rPr>
      <w:t xml:space="preserve"> [</w:t>
    </w:r>
    <w:r w:rsidRPr="004C1030">
      <w:rPr>
        <w:sz w:val="16"/>
        <w:szCs w:val="16"/>
        <w:highlight w:val="yellow"/>
      </w:rPr>
      <w:t>Namn</w:t>
    </w:r>
    <w:r w:rsidR="00431E88">
      <w:rPr>
        <w:sz w:val="16"/>
        <w:szCs w:val="16"/>
        <w:highlight w:val="yellow"/>
      </w:rPr>
      <w:t xml:space="preserve"> läkemedelsansvarig</w:t>
    </w:r>
    <w:r>
      <w:rPr>
        <w:sz w:val="16"/>
        <w:szCs w:val="16"/>
      </w:rPr>
      <w:t>]</w:t>
    </w:r>
  </w:p>
  <w:p w14:paraId="6A1880E1" w14:textId="77777777" w:rsidR="008C59EA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8C59EA">
      <w:rPr>
        <w:b/>
        <w:sz w:val="16"/>
        <w:szCs w:val="16"/>
      </w:rPr>
      <w:t>Godkännare:</w:t>
    </w:r>
    <w:r>
      <w:rPr>
        <w:sz w:val="16"/>
        <w:szCs w:val="16"/>
      </w:rPr>
      <w:t xml:space="preserve"> [</w:t>
    </w:r>
    <w:r w:rsidRPr="004C1030">
      <w:rPr>
        <w:sz w:val="16"/>
        <w:szCs w:val="16"/>
        <w:highlight w:val="yellow"/>
      </w:rPr>
      <w:t>Namn</w:t>
    </w:r>
    <w:r w:rsidR="00431E88">
      <w:rPr>
        <w:sz w:val="16"/>
        <w:szCs w:val="16"/>
        <w:highlight w:val="yellow"/>
      </w:rPr>
      <w:t xml:space="preserve"> klinikchef</w:t>
    </w:r>
    <w:r>
      <w:rPr>
        <w:sz w:val="16"/>
        <w:szCs w:val="16"/>
      </w:rPr>
      <w:t>]</w:t>
    </w:r>
  </w:p>
  <w:p w14:paraId="4915292E" w14:textId="77777777" w:rsidR="008C59EA" w:rsidRPr="004A79F9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603D"/>
    <w:multiLevelType w:val="hybridMultilevel"/>
    <w:tmpl w:val="78F6E7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033"/>
    <w:multiLevelType w:val="hybridMultilevel"/>
    <w:tmpl w:val="1C38CF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10E21"/>
    <w:multiLevelType w:val="hybridMultilevel"/>
    <w:tmpl w:val="98FC8BC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A5978"/>
    <w:multiLevelType w:val="hybridMultilevel"/>
    <w:tmpl w:val="35BE2A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03167"/>
    <w:multiLevelType w:val="hybridMultilevel"/>
    <w:tmpl w:val="14F448F8"/>
    <w:lvl w:ilvl="0" w:tplc="F9D8A106">
      <w:start w:val="8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97F62"/>
    <w:multiLevelType w:val="hybridMultilevel"/>
    <w:tmpl w:val="59EE5D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30ADD"/>
    <w:multiLevelType w:val="hybridMultilevel"/>
    <w:tmpl w:val="E21CF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C58FE"/>
    <w:multiLevelType w:val="hybridMultilevel"/>
    <w:tmpl w:val="06D433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721239">
    <w:abstractNumId w:val="3"/>
  </w:num>
  <w:num w:numId="2" w16cid:durableId="3631322">
    <w:abstractNumId w:val="1"/>
  </w:num>
  <w:num w:numId="3" w16cid:durableId="844906183">
    <w:abstractNumId w:val="4"/>
  </w:num>
  <w:num w:numId="4" w16cid:durableId="125437057">
    <w:abstractNumId w:val="0"/>
  </w:num>
  <w:num w:numId="5" w16cid:durableId="312759005">
    <w:abstractNumId w:val="7"/>
  </w:num>
  <w:num w:numId="6" w16cid:durableId="2046904579">
    <w:abstractNumId w:val="5"/>
  </w:num>
  <w:num w:numId="7" w16cid:durableId="272981634">
    <w:abstractNumId w:val="6"/>
  </w:num>
  <w:num w:numId="8" w16cid:durableId="570038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88"/>
    <w:rsid w:val="00002F97"/>
    <w:rsid w:val="0006316E"/>
    <w:rsid w:val="00063C40"/>
    <w:rsid w:val="000826C6"/>
    <w:rsid w:val="000909E3"/>
    <w:rsid w:val="000A14FA"/>
    <w:rsid w:val="000A7979"/>
    <w:rsid w:val="000B7474"/>
    <w:rsid w:val="000D7D39"/>
    <w:rsid w:val="000E30DF"/>
    <w:rsid w:val="000F0F75"/>
    <w:rsid w:val="00103E2A"/>
    <w:rsid w:val="00130C00"/>
    <w:rsid w:val="0013544D"/>
    <w:rsid w:val="001913A5"/>
    <w:rsid w:val="001A3B8C"/>
    <w:rsid w:val="001A4799"/>
    <w:rsid w:val="001D134A"/>
    <w:rsid w:val="001D6CB6"/>
    <w:rsid w:val="001F2292"/>
    <w:rsid w:val="001F5751"/>
    <w:rsid w:val="002075FA"/>
    <w:rsid w:val="0025079F"/>
    <w:rsid w:val="00262474"/>
    <w:rsid w:val="00283F3D"/>
    <w:rsid w:val="00295AAC"/>
    <w:rsid w:val="002A1E66"/>
    <w:rsid w:val="002B77C0"/>
    <w:rsid w:val="002E1276"/>
    <w:rsid w:val="00322238"/>
    <w:rsid w:val="00323BDC"/>
    <w:rsid w:val="003753EC"/>
    <w:rsid w:val="003821F8"/>
    <w:rsid w:val="003A4851"/>
    <w:rsid w:val="003B0A27"/>
    <w:rsid w:val="003C0E5E"/>
    <w:rsid w:val="003D22A2"/>
    <w:rsid w:val="003D7A96"/>
    <w:rsid w:val="003F07D2"/>
    <w:rsid w:val="00417526"/>
    <w:rsid w:val="00424CEF"/>
    <w:rsid w:val="00431E88"/>
    <w:rsid w:val="0044157D"/>
    <w:rsid w:val="0046305E"/>
    <w:rsid w:val="00463E37"/>
    <w:rsid w:val="004664B2"/>
    <w:rsid w:val="00474B8B"/>
    <w:rsid w:val="00487417"/>
    <w:rsid w:val="004A79F9"/>
    <w:rsid w:val="004C1030"/>
    <w:rsid w:val="004C266A"/>
    <w:rsid w:val="004E2449"/>
    <w:rsid w:val="004E5153"/>
    <w:rsid w:val="004E7383"/>
    <w:rsid w:val="004E7BB1"/>
    <w:rsid w:val="00522158"/>
    <w:rsid w:val="00533669"/>
    <w:rsid w:val="00557FA8"/>
    <w:rsid w:val="0059246F"/>
    <w:rsid w:val="005B3592"/>
    <w:rsid w:val="005D6783"/>
    <w:rsid w:val="005E4850"/>
    <w:rsid w:val="005F33C1"/>
    <w:rsid w:val="006324FE"/>
    <w:rsid w:val="00643A34"/>
    <w:rsid w:val="00645C56"/>
    <w:rsid w:val="0066538B"/>
    <w:rsid w:val="00677A53"/>
    <w:rsid w:val="006A613C"/>
    <w:rsid w:val="006C6321"/>
    <w:rsid w:val="006C77C0"/>
    <w:rsid w:val="006F4A11"/>
    <w:rsid w:val="00715B5F"/>
    <w:rsid w:val="0073505B"/>
    <w:rsid w:val="00763A80"/>
    <w:rsid w:val="007809DA"/>
    <w:rsid w:val="00797267"/>
    <w:rsid w:val="007A34B3"/>
    <w:rsid w:val="007C49A2"/>
    <w:rsid w:val="007C7EC6"/>
    <w:rsid w:val="007F2F57"/>
    <w:rsid w:val="008049F5"/>
    <w:rsid w:val="00852D8A"/>
    <w:rsid w:val="008674F1"/>
    <w:rsid w:val="008762E6"/>
    <w:rsid w:val="00881588"/>
    <w:rsid w:val="008B3B89"/>
    <w:rsid w:val="008C59EA"/>
    <w:rsid w:val="008F45E7"/>
    <w:rsid w:val="00900D0C"/>
    <w:rsid w:val="00912361"/>
    <w:rsid w:val="0091596C"/>
    <w:rsid w:val="00931D5D"/>
    <w:rsid w:val="00952A74"/>
    <w:rsid w:val="00985503"/>
    <w:rsid w:val="009931D0"/>
    <w:rsid w:val="00994B6B"/>
    <w:rsid w:val="009E3B63"/>
    <w:rsid w:val="00A13F1C"/>
    <w:rsid w:val="00A25747"/>
    <w:rsid w:val="00A41311"/>
    <w:rsid w:val="00A42771"/>
    <w:rsid w:val="00A75B58"/>
    <w:rsid w:val="00AA25F3"/>
    <w:rsid w:val="00AC1557"/>
    <w:rsid w:val="00AC38D9"/>
    <w:rsid w:val="00AD63DE"/>
    <w:rsid w:val="00B10994"/>
    <w:rsid w:val="00B16E59"/>
    <w:rsid w:val="00B71E10"/>
    <w:rsid w:val="00B75F08"/>
    <w:rsid w:val="00B777D9"/>
    <w:rsid w:val="00B87BB7"/>
    <w:rsid w:val="00B9645E"/>
    <w:rsid w:val="00BA2FA4"/>
    <w:rsid w:val="00BB2921"/>
    <w:rsid w:val="00BB3DCA"/>
    <w:rsid w:val="00BD6ABD"/>
    <w:rsid w:val="00BF7950"/>
    <w:rsid w:val="00C20ED3"/>
    <w:rsid w:val="00C255C9"/>
    <w:rsid w:val="00C34837"/>
    <w:rsid w:val="00C449B9"/>
    <w:rsid w:val="00C4729B"/>
    <w:rsid w:val="00C56031"/>
    <w:rsid w:val="00C86C24"/>
    <w:rsid w:val="00C9169A"/>
    <w:rsid w:val="00C954E9"/>
    <w:rsid w:val="00CA78EF"/>
    <w:rsid w:val="00CD7F64"/>
    <w:rsid w:val="00CF323A"/>
    <w:rsid w:val="00D02E85"/>
    <w:rsid w:val="00D05979"/>
    <w:rsid w:val="00D6121A"/>
    <w:rsid w:val="00D62539"/>
    <w:rsid w:val="00D73979"/>
    <w:rsid w:val="00DC199D"/>
    <w:rsid w:val="00DD6AC8"/>
    <w:rsid w:val="00DE378C"/>
    <w:rsid w:val="00DE4945"/>
    <w:rsid w:val="00E308D5"/>
    <w:rsid w:val="00E45643"/>
    <w:rsid w:val="00E51E5C"/>
    <w:rsid w:val="00E62C65"/>
    <w:rsid w:val="00E913FD"/>
    <w:rsid w:val="00E920AB"/>
    <w:rsid w:val="00ED6AAD"/>
    <w:rsid w:val="00F0713A"/>
    <w:rsid w:val="00F24040"/>
    <w:rsid w:val="00F25F6F"/>
    <w:rsid w:val="00F26D10"/>
    <w:rsid w:val="00F36EA5"/>
    <w:rsid w:val="00F429FD"/>
    <w:rsid w:val="00F43F8C"/>
    <w:rsid w:val="00F74E79"/>
    <w:rsid w:val="00F759FD"/>
    <w:rsid w:val="00F8332B"/>
    <w:rsid w:val="00FA7D91"/>
    <w:rsid w:val="00FC6C8A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FC3192"/>
  <w15:docId w15:val="{B0145166-BE65-4A3B-94F9-C5A66D70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2A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F43F8C"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F07D2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F07D2"/>
    <w:pPr>
      <w:keepNext/>
      <w:keepLines/>
      <w:spacing w:before="180" w:after="60"/>
      <w:outlineLvl w:val="2"/>
    </w:pPr>
    <w:rPr>
      <w:rFonts w:ascii="Arial" w:eastAsiaTheme="majorEastAsia" w:hAnsi="Arial" w:cstheme="majorBidi"/>
      <w:color w:val="000000" w:themeColor="text1"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F07D2"/>
    <w:pPr>
      <w:keepNext/>
      <w:keepLines/>
      <w:spacing w:before="120"/>
      <w:outlineLvl w:val="3"/>
    </w:pPr>
    <w:rPr>
      <w:rFonts w:eastAsiaTheme="majorEastAsia" w:cstheme="majorBidi"/>
      <w:b/>
      <w:iCs/>
    </w:rPr>
  </w:style>
  <w:style w:type="paragraph" w:styleId="Rubrik5">
    <w:name w:val="heading 5"/>
    <w:aliases w:val="Tabellinnehåll"/>
    <w:basedOn w:val="Normal"/>
    <w:next w:val="Normal"/>
    <w:link w:val="Rubrik5Char"/>
    <w:autoRedefine/>
    <w:uiPriority w:val="9"/>
    <w:unhideWhenUsed/>
    <w:qFormat/>
    <w:rsid w:val="0025079F"/>
    <w:pPr>
      <w:keepNext/>
      <w:keepLines/>
      <w:spacing w:before="4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aliases w:val="Tabellrubrik"/>
    <w:basedOn w:val="Normal"/>
    <w:next w:val="Normal"/>
    <w:link w:val="Rubrik6Char"/>
    <w:uiPriority w:val="9"/>
    <w:unhideWhenUsed/>
    <w:qFormat/>
    <w:rsid w:val="003D22A2"/>
    <w:pPr>
      <w:keepNext/>
      <w:keepLines/>
      <w:spacing w:before="40"/>
      <w:outlineLvl w:val="5"/>
    </w:pPr>
    <w:rPr>
      <w:rFonts w:ascii="Arial" w:eastAsiaTheme="majorEastAsia" w:hAnsi="Arial" w:cstheme="majorBidi"/>
      <w:b/>
      <w:color w:val="365F91" w:themeColor="accent1" w:themeShade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5F33C1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rsid w:val="005F33C1"/>
    <w:rPr>
      <w:rFonts w:ascii="Arial" w:eastAsia="Times New Roman" w:hAnsi="Arial"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rsid w:val="005F33C1"/>
  </w:style>
  <w:style w:type="paragraph" w:styleId="Ballongtext">
    <w:name w:val="Balloon Text"/>
    <w:basedOn w:val="Normal"/>
    <w:link w:val="BallongtextChar"/>
    <w:uiPriority w:val="99"/>
    <w:semiHidden/>
    <w:unhideWhenUsed/>
    <w:rsid w:val="005F33C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33C1"/>
    <w:rPr>
      <w:rFonts w:ascii="Tahoma" w:eastAsia="Times New Roman" w:hAnsi="Tahoma" w:cs="Tahoma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F33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33C1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F07D2"/>
    <w:rPr>
      <w:rFonts w:ascii="Arial" w:eastAsiaTheme="majorEastAsia" w:hAnsi="Arial" w:cstheme="majorBidi"/>
      <w:b/>
      <w:bCs/>
      <w:color w:val="000000" w:themeColor="text1"/>
      <w:sz w:val="24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F43F8C"/>
    <w:rPr>
      <w:rFonts w:ascii="Arial" w:eastAsiaTheme="majorEastAsia" w:hAnsi="Arial" w:cstheme="majorBidi"/>
      <w:b/>
      <w:bCs/>
      <w:color w:val="000000" w:themeColor="text1"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unhideWhenUsed/>
    <w:rsid w:val="00E913FD"/>
    <w:rPr>
      <w:color w:val="0000FF"/>
      <w:u w:val="single"/>
    </w:rPr>
  </w:style>
  <w:style w:type="table" w:styleId="Tabellrutnt">
    <w:name w:val="Table Grid"/>
    <w:basedOn w:val="Normaltabell"/>
    <w:uiPriority w:val="59"/>
    <w:rsid w:val="0009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3F07D2"/>
    <w:rPr>
      <w:rFonts w:ascii="Arial" w:eastAsiaTheme="majorEastAsia" w:hAnsi="Arial" w:cstheme="majorBidi"/>
      <w:color w:val="000000" w:themeColor="text1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3F07D2"/>
    <w:rPr>
      <w:rFonts w:ascii="Times New Roman" w:eastAsiaTheme="majorEastAsia" w:hAnsi="Times New Roman" w:cstheme="majorBidi"/>
      <w:b/>
      <w:iCs/>
      <w:sz w:val="24"/>
      <w:szCs w:val="20"/>
      <w:lang w:eastAsia="sv-SE"/>
    </w:rPr>
  </w:style>
  <w:style w:type="character" w:customStyle="1" w:styleId="Rubrik5Char">
    <w:name w:val="Rubrik 5 Char"/>
    <w:aliases w:val="Tabellinnehåll Char"/>
    <w:basedOn w:val="Standardstycketeckensnitt"/>
    <w:link w:val="Rubrik5"/>
    <w:uiPriority w:val="9"/>
    <w:rsid w:val="0025079F"/>
    <w:rPr>
      <w:rFonts w:ascii="Arial" w:eastAsiaTheme="majorEastAsia" w:hAnsi="Arial" w:cstheme="majorBidi"/>
      <w:sz w:val="20"/>
      <w:szCs w:val="20"/>
      <w:lang w:eastAsia="sv-SE"/>
    </w:rPr>
  </w:style>
  <w:style w:type="character" w:customStyle="1" w:styleId="Rubrik6Char">
    <w:name w:val="Rubrik 6 Char"/>
    <w:aliases w:val="Tabellrubrik Char"/>
    <w:basedOn w:val="Standardstycketeckensnitt"/>
    <w:link w:val="Rubrik6"/>
    <w:uiPriority w:val="9"/>
    <w:rsid w:val="003D22A2"/>
    <w:rPr>
      <w:rFonts w:ascii="Arial" w:eastAsiaTheme="majorEastAsia" w:hAnsi="Arial" w:cstheme="majorBidi"/>
      <w:b/>
      <w:color w:val="365F91" w:themeColor="accent1" w:themeShade="BF"/>
      <w:sz w:val="20"/>
      <w:szCs w:val="20"/>
      <w:lang w:eastAsia="sv-SE"/>
    </w:rPr>
  </w:style>
  <w:style w:type="paragraph" w:styleId="Ingetavstnd">
    <w:name w:val="No Spacing"/>
    <w:uiPriority w:val="1"/>
    <w:rsid w:val="006324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rsid w:val="00F24040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522158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415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4157D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4157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415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4157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4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0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s.s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ardgivare.regionkalmar.se/vard--behandling/vardhygien/hygienriktlinjer-och-rutin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pl.s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kl\fs\group\landstingsgemensamt\mallar\RegionKalmar%20l&#228;n\Ruti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E6331-5D6E-4F71-9DA8-86C809B2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Rutin.dotx</Template>
  <TotalTime>15</TotalTime>
  <Pages>4</Pages>
  <Words>1090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Hallén</dc:creator>
  <cp:lastModifiedBy>Åsa Olofsson</cp:lastModifiedBy>
  <cp:revision>5</cp:revision>
  <cp:lastPrinted>2018-12-18T12:12:00Z</cp:lastPrinted>
  <dcterms:created xsi:type="dcterms:W3CDTF">2021-04-26T13:52:00Z</dcterms:created>
  <dcterms:modified xsi:type="dcterms:W3CDTF">2024-06-12T07:17:00Z</dcterms:modified>
</cp:coreProperties>
</file>