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57" w:rsidRDefault="00291957" w:rsidP="00291957"/>
    <w:p w:rsidR="003C539C" w:rsidRPr="005F54DF" w:rsidRDefault="003C539C">
      <w:pPr>
        <w:rPr>
          <w:rFonts w:ascii="Arial" w:hAnsi="Arial" w:cs="Arial"/>
          <w:sz w:val="20"/>
          <w:szCs w:val="20"/>
        </w:rPr>
      </w:pPr>
    </w:p>
    <w:tbl>
      <w:tblPr>
        <w:tblW w:w="48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397"/>
        <w:gridCol w:w="1401"/>
        <w:gridCol w:w="1401"/>
        <w:gridCol w:w="1576"/>
        <w:gridCol w:w="1402"/>
      </w:tblGrid>
      <w:tr w:rsidR="00526867" w:rsidRPr="005F4490" w:rsidTr="0044368F">
        <w:trPr>
          <w:trHeight w:val="567"/>
        </w:trPr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4" w:type="pct"/>
            <w:tcBorders>
              <w:top w:val="single" w:sz="1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806" w:type="pct"/>
            <w:tcBorders>
              <w:top w:val="single" w:sz="1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907" w:type="pct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867" w:rsidRPr="005F4490" w:rsidRDefault="00526867" w:rsidP="005268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</w:tr>
      <w:tr w:rsidR="00330089" w:rsidRPr="005F4490" w:rsidTr="0044368F">
        <w:trPr>
          <w:trHeight w:val="567"/>
        </w:trPr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89" w:rsidRPr="00526867" w:rsidRDefault="00330089" w:rsidP="003C52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26867" w:rsidRDefault="00330089" w:rsidP="003C52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1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330089" w:rsidRPr="005F4490" w:rsidTr="00D20ED1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30089" w:rsidRPr="005F4490" w:rsidRDefault="00330089" w:rsidP="003C5212">
            <w:pPr>
              <w:rPr>
                <w:rFonts w:ascii="Arial" w:hAnsi="Arial" w:cs="Arial"/>
              </w:rPr>
            </w:pPr>
          </w:p>
        </w:tc>
      </w:tr>
      <w:tr w:rsidR="00D20ED1" w:rsidRPr="005F4490" w:rsidTr="005F4490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ED1" w:rsidRPr="005F4490" w:rsidRDefault="00D20ED1" w:rsidP="003C5212">
            <w:pPr>
              <w:rPr>
                <w:rFonts w:ascii="Arial" w:hAnsi="Arial" w:cs="Arial"/>
              </w:rPr>
            </w:pPr>
          </w:p>
        </w:tc>
      </w:tr>
    </w:tbl>
    <w:p w:rsidR="00DD318F" w:rsidRDefault="00DD318F" w:rsidP="00A01B44"/>
    <w:sectPr w:rsidR="00DD318F" w:rsidSect="00D20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D4" w:rsidRDefault="00316CD4">
      <w:r>
        <w:separator/>
      </w:r>
    </w:p>
  </w:endnote>
  <w:endnote w:type="continuationSeparator" w:id="0">
    <w:p w:rsidR="00316CD4" w:rsidRDefault="0031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2F" w:rsidRDefault="008F2C2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D1" w:rsidRDefault="00D20ED1" w:rsidP="00D20ED1">
    <w:r>
      <w:rPr>
        <w:sz w:val="20"/>
        <w:szCs w:val="20"/>
      </w:rPr>
      <w:t xml:space="preserve">Ifyllt blad </w:t>
    </w:r>
    <w:r w:rsidR="008F2C2F">
      <w:rPr>
        <w:sz w:val="20"/>
        <w:szCs w:val="20"/>
      </w:rPr>
      <w:t>sparas</w:t>
    </w:r>
    <w:bookmarkStart w:id="0" w:name="_GoBack"/>
    <w:bookmarkEnd w:id="0"/>
    <w:r>
      <w:rPr>
        <w:sz w:val="20"/>
        <w:szCs w:val="20"/>
      </w:rPr>
      <w:t xml:space="preserve"> i 1 år efter </w:t>
    </w:r>
    <w:r w:rsidR="00B41ADE">
      <w:rPr>
        <w:sz w:val="20"/>
        <w:szCs w:val="20"/>
      </w:rPr>
      <w:t>sista datum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2F" w:rsidRDefault="008F2C2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D4" w:rsidRDefault="00316CD4">
      <w:r>
        <w:separator/>
      </w:r>
    </w:p>
  </w:footnote>
  <w:footnote w:type="continuationSeparator" w:id="0">
    <w:p w:rsidR="00316CD4" w:rsidRDefault="0031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2F" w:rsidRDefault="008F2C2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0"/>
      <w:gridCol w:w="6663"/>
    </w:tblGrid>
    <w:tr w:rsidR="00EF1B79" w:rsidTr="00E43A3C">
      <w:tc>
        <w:tcPr>
          <w:tcW w:w="2830" w:type="dxa"/>
          <w:shd w:val="clear" w:color="auto" w:fill="auto"/>
        </w:tcPr>
        <w:p w:rsidR="00EF1B79" w:rsidRDefault="00EF1B79" w:rsidP="005F4490">
          <w:pPr>
            <w:pStyle w:val="Brdtextmedindrag"/>
            <w:ind w:left="0"/>
          </w:pPr>
        </w:p>
        <w:p w:rsidR="00EF1B79" w:rsidRDefault="00526867" w:rsidP="005F4490">
          <w:pPr>
            <w:pStyle w:val="Brdtextmedindrag"/>
            <w:ind w:left="0"/>
            <w:jc w:val="center"/>
          </w:pPr>
          <w:r w:rsidRPr="00F013DE">
            <w:rPr>
              <w:noProof/>
            </w:rPr>
            <w:drawing>
              <wp:inline distT="0" distB="0" distL="0" distR="0" wp14:anchorId="78B210D4" wp14:editId="623C834F">
                <wp:extent cx="1296000" cy="598244"/>
                <wp:effectExtent l="0" t="0" r="0" b="0"/>
                <wp:docPr id="1" name="Bildobjekt 1" descr="Region Kalmar län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9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shd w:val="clear" w:color="auto" w:fill="auto"/>
        </w:tcPr>
        <w:p w:rsidR="00EF1B79" w:rsidRPr="005F4490" w:rsidRDefault="00EF1B79" w:rsidP="005F4490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EF1B79" w:rsidRDefault="00EF1B79" w:rsidP="005F4490">
          <w:pPr>
            <w:pStyle w:val="Brdtextmedindrag"/>
            <w:spacing w:line="360" w:lineRule="auto"/>
            <w:ind w:left="0"/>
          </w:pPr>
          <w:r>
            <w:t xml:space="preserve">RIKTLINJER FÖR LÄKEMEDELSHANTERING – </w:t>
          </w:r>
          <w:r>
            <w:br/>
          </w:r>
          <w:r w:rsidRPr="005F4490">
            <w:rPr>
              <w:i/>
            </w:rPr>
            <w:t>FÖRVARING</w:t>
          </w:r>
          <w:r>
            <w:t xml:space="preserve"> </w:t>
          </w:r>
        </w:p>
        <w:p w:rsidR="00EF1B79" w:rsidRDefault="00E43A3C" w:rsidP="00342B3F">
          <w:pPr>
            <w:pStyle w:val="Brdtextmedindrag"/>
            <w:spacing w:line="360" w:lineRule="auto"/>
            <w:ind w:left="0"/>
          </w:pPr>
          <w:r>
            <w:t>HÅLLBARHETSKONTROLL</w:t>
          </w:r>
          <w:r w:rsidR="00342B3F">
            <w:t xml:space="preserve"> I</w:t>
          </w:r>
          <w:r w:rsidR="00EF1B79">
            <w:t xml:space="preserve"> LÄKEMEDELSFÖRRÅDET</w:t>
          </w:r>
        </w:p>
      </w:tc>
    </w:tr>
  </w:tbl>
  <w:p w:rsidR="00EF1B79" w:rsidRDefault="00EF1B79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2F" w:rsidRDefault="008F2C2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36D32"/>
    <w:rsid w:val="000A3910"/>
    <w:rsid w:val="001652E0"/>
    <w:rsid w:val="001B228F"/>
    <w:rsid w:val="002307D3"/>
    <w:rsid w:val="00291957"/>
    <w:rsid w:val="00316CD4"/>
    <w:rsid w:val="00330089"/>
    <w:rsid w:val="0033696D"/>
    <w:rsid w:val="00342B3F"/>
    <w:rsid w:val="003C5212"/>
    <w:rsid w:val="003C539C"/>
    <w:rsid w:val="0044368F"/>
    <w:rsid w:val="00454CD8"/>
    <w:rsid w:val="004B3E45"/>
    <w:rsid w:val="004D33C5"/>
    <w:rsid w:val="00526867"/>
    <w:rsid w:val="005476B7"/>
    <w:rsid w:val="005F4490"/>
    <w:rsid w:val="005F54DF"/>
    <w:rsid w:val="00640909"/>
    <w:rsid w:val="006D3567"/>
    <w:rsid w:val="007E7901"/>
    <w:rsid w:val="0084486D"/>
    <w:rsid w:val="00882CF6"/>
    <w:rsid w:val="00894A2E"/>
    <w:rsid w:val="008D611D"/>
    <w:rsid w:val="008F2C2F"/>
    <w:rsid w:val="009350A9"/>
    <w:rsid w:val="00990582"/>
    <w:rsid w:val="009D3859"/>
    <w:rsid w:val="00A01B44"/>
    <w:rsid w:val="00A66805"/>
    <w:rsid w:val="00AB2A04"/>
    <w:rsid w:val="00B101F9"/>
    <w:rsid w:val="00B26C53"/>
    <w:rsid w:val="00B41ADE"/>
    <w:rsid w:val="00B70A67"/>
    <w:rsid w:val="00BE1B28"/>
    <w:rsid w:val="00C26E9F"/>
    <w:rsid w:val="00C6407C"/>
    <w:rsid w:val="00CA63BD"/>
    <w:rsid w:val="00D20ED1"/>
    <w:rsid w:val="00D7338B"/>
    <w:rsid w:val="00D777DD"/>
    <w:rsid w:val="00DD318F"/>
    <w:rsid w:val="00E040AC"/>
    <w:rsid w:val="00E052A5"/>
    <w:rsid w:val="00E3436C"/>
    <w:rsid w:val="00E43A3C"/>
    <w:rsid w:val="00EA77A2"/>
    <w:rsid w:val="00EE7089"/>
    <w:rsid w:val="00EF1B79"/>
    <w:rsid w:val="00F67FF4"/>
    <w:rsid w:val="00F7784A"/>
    <w:rsid w:val="00F96AA7"/>
    <w:rsid w:val="00FA38D0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D0DA7AF3-299B-44CC-B1F3-5C1BE2DE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semiHidden/>
    <w:rsid w:val="005F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188</CharactersWithSpaces>
  <SharedDoc>false</SharedDoc>
  <HLinks>
    <vt:vector size="6" baseType="variant">
      <vt:variant>
        <vt:i4>6357100</vt:i4>
      </vt:variant>
      <vt:variant>
        <vt:i4>2540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subject/>
  <dc:creator>.</dc:creator>
  <cp:keywords/>
  <dc:description/>
  <cp:lastModifiedBy>Mari-Mall Winner</cp:lastModifiedBy>
  <cp:revision>5</cp:revision>
  <cp:lastPrinted>2012-06-12T16:18:00Z</cp:lastPrinted>
  <dcterms:created xsi:type="dcterms:W3CDTF">2019-01-10T10:41:00Z</dcterms:created>
  <dcterms:modified xsi:type="dcterms:W3CDTF">2019-01-10T11:00:00Z</dcterms:modified>
</cp:coreProperties>
</file>