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35A2" w:rsidRDefault="00F035A2" w:rsidP="0008370B">
      <w:pPr>
        <w:pStyle w:val="Rubrik1"/>
        <w:jc w:val="center"/>
        <w:rPr>
          <w:b/>
          <w:bCs/>
          <w:color w:val="auto"/>
          <w:sz w:val="36"/>
          <w:szCs w:val="36"/>
        </w:rPr>
      </w:pPr>
    </w:p>
    <w:p w:rsidR="00532FDE" w:rsidRPr="00151753" w:rsidRDefault="00532FDE" w:rsidP="0008370B">
      <w:pPr>
        <w:pStyle w:val="Rubrik1"/>
        <w:jc w:val="center"/>
        <w:rPr>
          <w:b/>
          <w:bCs/>
          <w:color w:val="auto"/>
          <w:sz w:val="36"/>
          <w:szCs w:val="36"/>
        </w:rPr>
      </w:pPr>
      <w:r w:rsidRPr="00151753">
        <w:rPr>
          <w:b/>
          <w:bCs/>
          <w:color w:val="auto"/>
          <w:sz w:val="36"/>
          <w:szCs w:val="36"/>
        </w:rPr>
        <w:t>Tillsammans - för bättre vård, stöd och omsorg i Kalmar län</w:t>
      </w:r>
    </w:p>
    <w:p w:rsidR="00532FDE" w:rsidRDefault="00532FDE" w:rsidP="0079587D">
      <w:pPr>
        <w:rPr>
          <w:rFonts w:ascii="Arial" w:hAnsi="Arial" w:cs="Arial"/>
          <w:sz w:val="24"/>
          <w:szCs w:val="20"/>
        </w:rPr>
      </w:pPr>
    </w:p>
    <w:p w:rsidR="00532FDE" w:rsidRPr="00EB57A4" w:rsidRDefault="0079587D" w:rsidP="00D020CC">
      <w:pPr>
        <w:jc w:val="both"/>
        <w:rPr>
          <w:rFonts w:cstheme="minorHAnsi"/>
          <w:sz w:val="24"/>
          <w:szCs w:val="24"/>
        </w:rPr>
      </w:pPr>
      <w:r w:rsidRPr="00EB57A4">
        <w:rPr>
          <w:rFonts w:ascii="Arial" w:hAnsi="Arial" w:cs="Arial"/>
          <w:sz w:val="24"/>
          <w:szCs w:val="24"/>
        </w:rPr>
        <w:t xml:space="preserve">Brukare, patienter, närstående och personal – alla har </w:t>
      </w:r>
      <w:r w:rsidR="008235F3" w:rsidRPr="00EB57A4">
        <w:rPr>
          <w:rFonts w:ascii="Arial" w:hAnsi="Arial" w:cs="Arial"/>
          <w:sz w:val="24"/>
          <w:szCs w:val="24"/>
        </w:rPr>
        <w:t>värdefulla</w:t>
      </w:r>
      <w:r w:rsidRPr="00EB57A4">
        <w:rPr>
          <w:rFonts w:ascii="Arial" w:hAnsi="Arial" w:cs="Arial"/>
          <w:sz w:val="24"/>
          <w:szCs w:val="24"/>
        </w:rPr>
        <w:t xml:space="preserve"> kunskaper och erfarenheter. Det är därför </w:t>
      </w:r>
      <w:r w:rsidR="008235F3" w:rsidRPr="00EB57A4">
        <w:rPr>
          <w:rFonts w:ascii="Arial" w:hAnsi="Arial" w:cs="Arial"/>
          <w:sz w:val="24"/>
          <w:szCs w:val="24"/>
        </w:rPr>
        <w:t>viktigt</w:t>
      </w:r>
      <w:r w:rsidRPr="00EB57A4">
        <w:rPr>
          <w:rFonts w:ascii="Arial" w:hAnsi="Arial" w:cs="Arial"/>
          <w:sz w:val="24"/>
          <w:szCs w:val="24"/>
        </w:rPr>
        <w:t xml:space="preserve"> att vi utvecklar vård, stöd och omsorg</w:t>
      </w:r>
      <w:r w:rsidR="00F17EBD" w:rsidRPr="00EB57A4">
        <w:rPr>
          <w:rFonts w:ascii="Arial" w:hAnsi="Arial" w:cs="Arial"/>
          <w:sz w:val="24"/>
          <w:szCs w:val="24"/>
        </w:rPr>
        <w:t xml:space="preserve"> i Kalmar län</w:t>
      </w:r>
      <w:r w:rsidR="002945F1" w:rsidRPr="00EB57A4">
        <w:rPr>
          <w:rFonts w:ascii="Arial" w:hAnsi="Arial" w:cs="Arial"/>
          <w:sz w:val="24"/>
          <w:szCs w:val="24"/>
        </w:rPr>
        <w:t xml:space="preserve"> tillsammans</w:t>
      </w:r>
      <w:r w:rsidR="00F17EBD" w:rsidRPr="00EB57A4">
        <w:rPr>
          <w:rFonts w:ascii="Arial" w:hAnsi="Arial" w:cs="Arial"/>
          <w:sz w:val="24"/>
          <w:szCs w:val="24"/>
        </w:rPr>
        <w:t>.</w:t>
      </w:r>
    </w:p>
    <w:p w:rsidR="00EB010F" w:rsidRPr="00197797" w:rsidRDefault="0079587D" w:rsidP="00D020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17EBD">
        <w:rPr>
          <w:rFonts w:cstheme="minorHAnsi"/>
          <w:sz w:val="24"/>
          <w:szCs w:val="24"/>
        </w:rPr>
        <w:t>Varje enskild individ som har erfarenhet av hälso- och sjukvården eller av stödinsatser från kommunen, har upplevelser som är en viktig kunskapskälla. Tillsammans med de erfarenheter och kunskaper som personalen har, bidrar</w:t>
      </w:r>
      <w:r w:rsidR="00F17EBD" w:rsidRPr="00F17EBD">
        <w:rPr>
          <w:rFonts w:cstheme="minorHAnsi"/>
          <w:sz w:val="24"/>
          <w:szCs w:val="24"/>
        </w:rPr>
        <w:t xml:space="preserve"> </w:t>
      </w:r>
      <w:r w:rsidRPr="00F17EBD">
        <w:rPr>
          <w:rFonts w:cstheme="minorHAnsi"/>
          <w:sz w:val="24"/>
          <w:szCs w:val="24"/>
        </w:rPr>
        <w:t>brukare, patient</w:t>
      </w:r>
      <w:r w:rsidR="008A16DE">
        <w:rPr>
          <w:rFonts w:cstheme="minorHAnsi"/>
          <w:sz w:val="24"/>
          <w:szCs w:val="24"/>
        </w:rPr>
        <w:t>er</w:t>
      </w:r>
      <w:r w:rsidRPr="00F17EBD">
        <w:rPr>
          <w:rFonts w:cstheme="minorHAnsi"/>
          <w:sz w:val="24"/>
          <w:szCs w:val="24"/>
        </w:rPr>
        <w:t xml:space="preserve"> </w:t>
      </w:r>
      <w:r w:rsidR="008A16DE">
        <w:rPr>
          <w:rFonts w:cstheme="minorHAnsi"/>
          <w:sz w:val="24"/>
          <w:szCs w:val="24"/>
        </w:rPr>
        <w:t>och</w:t>
      </w:r>
      <w:r w:rsidRPr="00F17EBD">
        <w:rPr>
          <w:rFonts w:cstheme="minorHAnsi"/>
          <w:sz w:val="24"/>
          <w:szCs w:val="24"/>
        </w:rPr>
        <w:t xml:space="preserve"> närstående</w:t>
      </w:r>
      <w:r w:rsidR="00F17EBD" w:rsidRPr="00F17EBD">
        <w:rPr>
          <w:rFonts w:cstheme="minorHAnsi"/>
          <w:sz w:val="24"/>
          <w:szCs w:val="24"/>
        </w:rPr>
        <w:t xml:space="preserve"> med </w:t>
      </w:r>
      <w:r w:rsidR="008A16DE">
        <w:rPr>
          <w:rFonts w:cstheme="minorHAnsi"/>
          <w:sz w:val="24"/>
          <w:szCs w:val="24"/>
        </w:rPr>
        <w:t>s</w:t>
      </w:r>
      <w:r w:rsidR="00F17EBD" w:rsidRPr="00F17EBD">
        <w:rPr>
          <w:rFonts w:cstheme="minorHAnsi"/>
          <w:sz w:val="24"/>
          <w:szCs w:val="24"/>
        </w:rPr>
        <w:t>ina</w:t>
      </w:r>
      <w:r w:rsidRPr="00F17EBD">
        <w:rPr>
          <w:rFonts w:cstheme="minorHAnsi"/>
          <w:sz w:val="24"/>
          <w:szCs w:val="24"/>
        </w:rPr>
        <w:t xml:space="preserve"> erfarenheter till en helhetsbild. </w:t>
      </w:r>
      <w:r w:rsidR="00EB010F" w:rsidRPr="00197797">
        <w:rPr>
          <w:rFonts w:cstheme="minorHAnsi"/>
          <w:sz w:val="24"/>
          <w:szCs w:val="24"/>
        </w:rPr>
        <w:t xml:space="preserve">Att se hela denna bild är nödvändigt för att vård, stöd och omsorg ska kunna förbättras för dem som den </w:t>
      </w:r>
      <w:r w:rsidR="00C2047E">
        <w:rPr>
          <w:rFonts w:cstheme="minorHAnsi"/>
          <w:sz w:val="24"/>
          <w:szCs w:val="24"/>
        </w:rPr>
        <w:t>ä</w:t>
      </w:r>
      <w:r w:rsidR="00EB010F" w:rsidRPr="00197797">
        <w:rPr>
          <w:rFonts w:cstheme="minorHAnsi"/>
          <w:sz w:val="24"/>
          <w:szCs w:val="24"/>
        </w:rPr>
        <w:t>r till för.</w:t>
      </w:r>
    </w:p>
    <w:p w:rsidR="00452F88" w:rsidRPr="00485C7C" w:rsidRDefault="00F836D3" w:rsidP="00D020CC">
      <w:pPr>
        <w:jc w:val="both"/>
        <w:rPr>
          <w:rFonts w:eastAsia="Times New Roman" w:cstheme="minorHAnsi"/>
          <w:spacing w:val="-2"/>
          <w:sz w:val="24"/>
          <w:szCs w:val="24"/>
          <w:lang w:eastAsia="sv-SE"/>
        </w:rPr>
      </w:pPr>
      <w:r>
        <w:rPr>
          <w:rFonts w:eastAsia="Times New Roman" w:cstheme="minorHAnsi"/>
          <w:spacing w:val="-2"/>
          <w:sz w:val="24"/>
          <w:szCs w:val="24"/>
          <w:lang w:eastAsia="sv-SE"/>
        </w:rPr>
        <w:br/>
      </w:r>
      <w:r w:rsidR="00F035A2">
        <w:rPr>
          <w:rFonts w:eastAsia="Times New Roman" w:cstheme="minorHAnsi"/>
          <w:spacing w:val="-2"/>
          <w:sz w:val="24"/>
          <w:szCs w:val="24"/>
          <w:lang w:eastAsia="sv-SE"/>
        </w:rPr>
        <w:t>Invånare</w:t>
      </w:r>
      <w:r w:rsidR="00452F88" w:rsidRPr="00485C7C">
        <w:rPr>
          <w:rFonts w:eastAsia="Times New Roman" w:cstheme="minorHAnsi"/>
          <w:spacing w:val="-2"/>
          <w:sz w:val="24"/>
          <w:szCs w:val="24"/>
          <w:lang w:eastAsia="sv-SE"/>
        </w:rPr>
        <w:t xml:space="preserve"> </w:t>
      </w:r>
      <w:r w:rsidR="008235F3">
        <w:rPr>
          <w:rFonts w:eastAsia="Times New Roman" w:cstheme="minorHAnsi"/>
          <w:spacing w:val="-2"/>
          <w:sz w:val="24"/>
          <w:szCs w:val="24"/>
          <w:lang w:eastAsia="sv-SE"/>
        </w:rPr>
        <w:t xml:space="preserve">kan bidra med sina kunskaper och erfarenheter </w:t>
      </w:r>
      <w:r w:rsidR="00C2047E">
        <w:rPr>
          <w:rFonts w:eastAsia="Times New Roman" w:cstheme="minorHAnsi"/>
          <w:spacing w:val="-2"/>
          <w:sz w:val="24"/>
          <w:szCs w:val="24"/>
          <w:lang w:eastAsia="sv-SE"/>
        </w:rPr>
        <w:t xml:space="preserve">genom att ingå i länets Intressebank. Till exempel kan de bidra genom att: </w:t>
      </w:r>
    </w:p>
    <w:p w:rsidR="00452F88" w:rsidRPr="00485C7C" w:rsidRDefault="00452F88" w:rsidP="00452F88">
      <w:pPr>
        <w:pStyle w:val="Liststycke"/>
        <w:numPr>
          <w:ilvl w:val="0"/>
          <w:numId w:val="14"/>
        </w:numPr>
        <w:spacing w:before="100" w:beforeAutospacing="1" w:after="293" w:line="240" w:lineRule="auto"/>
        <w:rPr>
          <w:rFonts w:cstheme="minorHAnsi"/>
          <w:sz w:val="24"/>
          <w:szCs w:val="24"/>
        </w:rPr>
      </w:pPr>
      <w:r w:rsidRPr="00485C7C">
        <w:rPr>
          <w:rFonts w:cstheme="minorHAnsi"/>
          <w:sz w:val="24"/>
          <w:szCs w:val="24"/>
        </w:rPr>
        <w:t>berätta om sina erfarenheter</w:t>
      </w:r>
    </w:p>
    <w:p w:rsidR="00452F88" w:rsidRPr="00485C7C" w:rsidRDefault="00452F88" w:rsidP="00452F88">
      <w:pPr>
        <w:pStyle w:val="Liststycke"/>
        <w:numPr>
          <w:ilvl w:val="0"/>
          <w:numId w:val="14"/>
        </w:numPr>
        <w:spacing w:before="100" w:beforeAutospacing="1" w:after="293" w:line="240" w:lineRule="auto"/>
        <w:rPr>
          <w:rFonts w:cstheme="minorHAnsi"/>
          <w:sz w:val="24"/>
          <w:szCs w:val="24"/>
        </w:rPr>
      </w:pPr>
      <w:r w:rsidRPr="00485C7C">
        <w:rPr>
          <w:rFonts w:cstheme="minorHAnsi"/>
          <w:sz w:val="24"/>
          <w:szCs w:val="24"/>
        </w:rPr>
        <w:t>delta i ett förbättringsteam</w:t>
      </w:r>
    </w:p>
    <w:p w:rsidR="00452F88" w:rsidRPr="00485C7C" w:rsidRDefault="00452F88" w:rsidP="00452F88">
      <w:pPr>
        <w:pStyle w:val="Liststycke"/>
        <w:numPr>
          <w:ilvl w:val="0"/>
          <w:numId w:val="14"/>
        </w:numPr>
        <w:spacing w:before="100" w:beforeAutospacing="1" w:after="293" w:line="240" w:lineRule="auto"/>
        <w:rPr>
          <w:rFonts w:eastAsia="Times New Roman" w:cstheme="minorHAnsi"/>
          <w:spacing w:val="-2"/>
          <w:sz w:val="24"/>
          <w:szCs w:val="24"/>
          <w:lang w:eastAsia="sv-SE"/>
        </w:rPr>
      </w:pPr>
      <w:r w:rsidRPr="00485C7C">
        <w:rPr>
          <w:rFonts w:cstheme="minorHAnsi"/>
          <w:sz w:val="24"/>
          <w:szCs w:val="24"/>
        </w:rPr>
        <w:t>medverka i intervjuer eller fokusgrupper</w:t>
      </w:r>
    </w:p>
    <w:p w:rsidR="00452F88" w:rsidRPr="00485C7C" w:rsidRDefault="00452F88" w:rsidP="00452F88">
      <w:pPr>
        <w:pStyle w:val="Liststycke"/>
        <w:numPr>
          <w:ilvl w:val="0"/>
          <w:numId w:val="14"/>
        </w:numPr>
        <w:spacing w:before="100" w:beforeAutospacing="1" w:after="293" w:line="240" w:lineRule="auto"/>
        <w:rPr>
          <w:rFonts w:eastAsia="Times New Roman" w:cstheme="minorHAnsi"/>
          <w:spacing w:val="-2"/>
          <w:sz w:val="24"/>
          <w:szCs w:val="24"/>
          <w:lang w:eastAsia="sv-SE"/>
        </w:rPr>
      </w:pPr>
      <w:r w:rsidRPr="00485C7C">
        <w:rPr>
          <w:rFonts w:cstheme="minorHAnsi"/>
          <w:sz w:val="24"/>
          <w:szCs w:val="24"/>
        </w:rPr>
        <w:t>vara medlem i en ledningsgrupp</w:t>
      </w:r>
    </w:p>
    <w:p w:rsidR="008A16DE" w:rsidRPr="00452F88" w:rsidRDefault="00452F88" w:rsidP="00C96285">
      <w:pPr>
        <w:pStyle w:val="Liststycke"/>
        <w:numPr>
          <w:ilvl w:val="0"/>
          <w:numId w:val="14"/>
        </w:numPr>
        <w:spacing w:before="100" w:beforeAutospacing="1" w:after="293" w:line="240" w:lineRule="auto"/>
        <w:rPr>
          <w:rFonts w:cstheme="minorHAnsi"/>
          <w:sz w:val="24"/>
          <w:szCs w:val="24"/>
        </w:rPr>
      </w:pPr>
      <w:r w:rsidRPr="00452F88">
        <w:rPr>
          <w:rFonts w:cstheme="minorHAnsi"/>
          <w:sz w:val="24"/>
          <w:szCs w:val="24"/>
        </w:rPr>
        <w:t xml:space="preserve">delta i process- och projektplanering </w:t>
      </w:r>
    </w:p>
    <w:p w:rsidR="00452F88" w:rsidRPr="00485C7C" w:rsidRDefault="008235F3" w:rsidP="00D020CC">
      <w:pPr>
        <w:spacing w:before="100" w:beforeAutospacing="1" w:after="293"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pacing w:val="-2"/>
          <w:sz w:val="24"/>
          <w:szCs w:val="24"/>
          <w:lang w:eastAsia="sv-SE"/>
        </w:rPr>
        <w:t>I länets</w:t>
      </w:r>
      <w:r w:rsidRPr="006D5897">
        <w:rPr>
          <w:rFonts w:eastAsia="Times New Roman" w:cstheme="minorHAnsi"/>
          <w:spacing w:val="-2"/>
          <w:sz w:val="24"/>
          <w:szCs w:val="24"/>
          <w:lang w:eastAsia="sv-SE"/>
        </w:rPr>
        <w:t xml:space="preserve"> </w:t>
      </w:r>
      <w:r w:rsidR="00452F88" w:rsidRPr="006D5897">
        <w:rPr>
          <w:rFonts w:cstheme="minorHAnsi"/>
          <w:sz w:val="24"/>
          <w:szCs w:val="24"/>
        </w:rPr>
        <w:t>Intressebank</w:t>
      </w:r>
      <w:r w:rsidR="00452F88" w:rsidRPr="00485C7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finns </w:t>
      </w:r>
      <w:r w:rsidR="00452F88" w:rsidRPr="00485C7C">
        <w:rPr>
          <w:rFonts w:cstheme="minorHAnsi"/>
          <w:sz w:val="24"/>
          <w:szCs w:val="24"/>
        </w:rPr>
        <w:t xml:space="preserve">invånare </w:t>
      </w:r>
      <w:r w:rsidR="00197797">
        <w:rPr>
          <w:rFonts w:cstheme="minorHAnsi"/>
          <w:sz w:val="24"/>
          <w:szCs w:val="24"/>
        </w:rPr>
        <w:t xml:space="preserve">med egen erfarenhet som </w:t>
      </w:r>
      <w:r w:rsidR="00F035A2">
        <w:rPr>
          <w:rFonts w:cstheme="minorHAnsi"/>
          <w:sz w:val="24"/>
          <w:szCs w:val="24"/>
        </w:rPr>
        <w:t xml:space="preserve">till exempel </w:t>
      </w:r>
      <w:r w:rsidR="00197797">
        <w:rPr>
          <w:rFonts w:cstheme="minorHAnsi"/>
          <w:sz w:val="24"/>
          <w:szCs w:val="24"/>
        </w:rPr>
        <w:t>brukare, patient eller närstående</w:t>
      </w:r>
      <w:r w:rsidR="00F035A2">
        <w:rPr>
          <w:rFonts w:cstheme="minorHAnsi"/>
          <w:sz w:val="24"/>
          <w:szCs w:val="24"/>
        </w:rPr>
        <w:t>. De har</w:t>
      </w:r>
      <w:r w:rsidR="0008370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anmält sig </w:t>
      </w:r>
      <w:r w:rsidR="003530D4">
        <w:rPr>
          <w:rFonts w:cstheme="minorHAnsi"/>
          <w:sz w:val="24"/>
          <w:szCs w:val="24"/>
        </w:rPr>
        <w:t xml:space="preserve">för att vara </w:t>
      </w:r>
      <w:r w:rsidR="00197797" w:rsidRPr="00E104D3">
        <w:rPr>
          <w:rFonts w:cstheme="minorHAnsi"/>
          <w:sz w:val="24"/>
          <w:szCs w:val="24"/>
        </w:rPr>
        <w:t xml:space="preserve">med </w:t>
      </w:r>
      <w:r w:rsidR="00197797">
        <w:rPr>
          <w:rFonts w:cstheme="minorHAnsi"/>
          <w:sz w:val="24"/>
          <w:szCs w:val="24"/>
        </w:rPr>
        <w:t xml:space="preserve">i olika </w:t>
      </w:r>
      <w:r w:rsidR="0008370B">
        <w:rPr>
          <w:rFonts w:cstheme="minorHAnsi"/>
          <w:sz w:val="24"/>
          <w:szCs w:val="24"/>
        </w:rPr>
        <w:t>utvecklings</w:t>
      </w:r>
      <w:r w:rsidR="00197797">
        <w:rPr>
          <w:rFonts w:cstheme="minorHAnsi"/>
          <w:sz w:val="24"/>
          <w:szCs w:val="24"/>
        </w:rPr>
        <w:t>aktiviteter</w:t>
      </w:r>
      <w:r w:rsidR="00F035A2">
        <w:rPr>
          <w:rFonts w:cstheme="minorHAnsi"/>
          <w:sz w:val="24"/>
          <w:szCs w:val="24"/>
        </w:rPr>
        <w:t xml:space="preserve"> och ledningssammanhang</w:t>
      </w:r>
      <w:r w:rsidR="00C2047E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Vid behov av medverkan från Intressebanken</w:t>
      </w:r>
      <w:r w:rsidR="00EB57A4">
        <w:rPr>
          <w:rFonts w:cstheme="minorHAnsi"/>
          <w:sz w:val="24"/>
          <w:szCs w:val="24"/>
        </w:rPr>
        <w:t xml:space="preserve"> </w:t>
      </w:r>
      <w:r w:rsidR="00FA377E">
        <w:rPr>
          <w:rFonts w:cstheme="minorHAnsi"/>
          <w:sz w:val="24"/>
          <w:szCs w:val="24"/>
        </w:rPr>
        <w:t>finns</w:t>
      </w:r>
      <w:r w:rsidR="00EB57A4">
        <w:rPr>
          <w:rFonts w:cstheme="minorHAnsi"/>
          <w:sz w:val="24"/>
          <w:szCs w:val="24"/>
        </w:rPr>
        <w:t xml:space="preserve"> information om hur du går </w:t>
      </w:r>
      <w:proofErr w:type="gramStart"/>
      <w:r w:rsidR="00EB57A4">
        <w:rPr>
          <w:rFonts w:cstheme="minorHAnsi"/>
          <w:sz w:val="24"/>
          <w:szCs w:val="24"/>
        </w:rPr>
        <w:t>tillväga</w:t>
      </w:r>
      <w:proofErr w:type="gramEnd"/>
      <w:r w:rsidR="00EB57A4">
        <w:rPr>
          <w:rFonts w:cstheme="minorHAnsi"/>
          <w:sz w:val="24"/>
          <w:szCs w:val="24"/>
        </w:rPr>
        <w:t xml:space="preserve"> </w:t>
      </w:r>
      <w:r w:rsidR="00F035A2">
        <w:rPr>
          <w:rFonts w:cstheme="minorHAnsi"/>
          <w:sz w:val="24"/>
          <w:szCs w:val="24"/>
        </w:rPr>
        <w:t xml:space="preserve">på samt </w:t>
      </w:r>
      <w:r w:rsidR="00452F88" w:rsidRPr="00FA377E">
        <w:rPr>
          <w:rFonts w:cstheme="minorHAnsi"/>
          <w:sz w:val="24"/>
          <w:szCs w:val="24"/>
        </w:rPr>
        <w:t>formulär och blanketter</w:t>
      </w:r>
      <w:r w:rsidR="00FA377E">
        <w:rPr>
          <w:rFonts w:cstheme="minorHAnsi"/>
          <w:sz w:val="24"/>
          <w:szCs w:val="24"/>
        </w:rPr>
        <w:t xml:space="preserve"> </w:t>
      </w:r>
      <w:r w:rsidR="00197797">
        <w:rPr>
          <w:rFonts w:cstheme="minorHAnsi"/>
          <w:sz w:val="24"/>
          <w:szCs w:val="24"/>
        </w:rPr>
        <w:t>på</w:t>
      </w:r>
      <w:r w:rsidR="00F035A2">
        <w:rPr>
          <w:rFonts w:cstheme="minorHAnsi"/>
          <w:sz w:val="24"/>
          <w:szCs w:val="24"/>
        </w:rPr>
        <w:t xml:space="preserve"> </w:t>
      </w:r>
      <w:hyperlink r:id="rId7" w:history="1">
        <w:r w:rsidR="00F035A2" w:rsidRPr="00F035A2">
          <w:rPr>
            <w:rStyle w:val="Hyperlnk"/>
            <w:rFonts w:cstheme="minorHAnsi"/>
            <w:sz w:val="24"/>
            <w:szCs w:val="24"/>
          </w:rPr>
          <w:t>Invånare – Vårdgivare Region Kalmar län</w:t>
        </w:r>
      </w:hyperlink>
      <w:r w:rsidR="00F035A2">
        <w:rPr>
          <w:rFonts w:cstheme="minorHAnsi"/>
          <w:sz w:val="24"/>
          <w:szCs w:val="24"/>
        </w:rPr>
        <w:t xml:space="preserve">. </w:t>
      </w:r>
      <w:r w:rsidR="00197797">
        <w:rPr>
          <w:rFonts w:cstheme="minorHAnsi"/>
          <w:sz w:val="24"/>
          <w:szCs w:val="24"/>
        </w:rPr>
        <w:t xml:space="preserve"> </w:t>
      </w:r>
    </w:p>
    <w:p w:rsidR="00452F88" w:rsidRPr="00485C7C" w:rsidRDefault="00452F88" w:rsidP="00D020CC">
      <w:pPr>
        <w:jc w:val="both"/>
        <w:rPr>
          <w:rFonts w:cstheme="minorHAnsi"/>
          <w:sz w:val="24"/>
          <w:szCs w:val="24"/>
        </w:rPr>
      </w:pPr>
      <w:r w:rsidRPr="00485C7C">
        <w:rPr>
          <w:rFonts w:cstheme="minorHAnsi"/>
          <w:sz w:val="24"/>
          <w:szCs w:val="24"/>
        </w:rPr>
        <w:t>Utgångspunkt för all medverkan är att den ska ske på lika villkor och med goda förutsättningar för den som medverkar.</w:t>
      </w:r>
      <w:r w:rsidR="003530D4">
        <w:rPr>
          <w:rFonts w:cstheme="minorHAnsi"/>
          <w:sz w:val="24"/>
          <w:szCs w:val="24"/>
        </w:rPr>
        <w:t xml:space="preserve"> </w:t>
      </w:r>
      <w:r w:rsidR="00F035A2">
        <w:rPr>
          <w:rFonts w:cstheme="minorHAnsi"/>
          <w:sz w:val="24"/>
          <w:szCs w:val="24"/>
        </w:rPr>
        <w:t>Invånare</w:t>
      </w:r>
      <w:r w:rsidRPr="00485C7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som medverkar ska i samband med uppdrag</w:t>
      </w:r>
      <w:r w:rsidR="003530D4">
        <w:rPr>
          <w:rFonts w:cstheme="minorHAnsi"/>
          <w:sz w:val="24"/>
          <w:szCs w:val="24"/>
        </w:rPr>
        <w:t xml:space="preserve"> erbjudas</w:t>
      </w:r>
      <w:r w:rsidRPr="00485C7C">
        <w:rPr>
          <w:rFonts w:cstheme="minorHAnsi"/>
          <w:sz w:val="24"/>
          <w:szCs w:val="24"/>
        </w:rPr>
        <w:t>:</w:t>
      </w:r>
    </w:p>
    <w:p w:rsidR="00452F88" w:rsidRPr="00485C7C" w:rsidRDefault="00452F88" w:rsidP="00452F88">
      <w:pPr>
        <w:pStyle w:val="Liststycke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85C7C">
        <w:rPr>
          <w:rFonts w:cstheme="minorHAnsi"/>
          <w:sz w:val="24"/>
          <w:szCs w:val="24"/>
        </w:rPr>
        <w:t xml:space="preserve">Personligt stöd </w:t>
      </w:r>
      <w:r w:rsidR="005D5ACC">
        <w:rPr>
          <w:rFonts w:cstheme="minorHAnsi"/>
          <w:sz w:val="24"/>
          <w:szCs w:val="24"/>
        </w:rPr>
        <w:t xml:space="preserve"> </w:t>
      </w:r>
    </w:p>
    <w:p w:rsidR="00452F88" w:rsidRPr="00485C7C" w:rsidRDefault="00452F88" w:rsidP="00452F88">
      <w:pPr>
        <w:pStyle w:val="Liststycke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85C7C">
        <w:rPr>
          <w:rFonts w:cstheme="minorHAnsi"/>
          <w:sz w:val="24"/>
          <w:szCs w:val="24"/>
        </w:rPr>
        <w:t>Tydligt uppdrag</w:t>
      </w:r>
    </w:p>
    <w:p w:rsidR="00452F88" w:rsidRPr="00485C7C" w:rsidRDefault="00452F88" w:rsidP="00452F88">
      <w:pPr>
        <w:pStyle w:val="Liststycke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85C7C">
        <w:rPr>
          <w:rFonts w:cstheme="minorHAnsi"/>
          <w:sz w:val="24"/>
          <w:szCs w:val="24"/>
        </w:rPr>
        <w:t>Kompetensutveckling kopplat till medverkandes uppdrag</w:t>
      </w:r>
      <w:r w:rsidR="00F035A2">
        <w:rPr>
          <w:rFonts w:cstheme="minorHAnsi"/>
          <w:sz w:val="24"/>
          <w:szCs w:val="24"/>
        </w:rPr>
        <w:t>, vid behov</w:t>
      </w:r>
    </w:p>
    <w:p w:rsidR="00452F88" w:rsidRPr="00485C7C" w:rsidRDefault="00F035A2" w:rsidP="00452F88">
      <w:pPr>
        <w:pStyle w:val="Liststycke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9EEA30" wp14:editId="0F8B3657">
            <wp:simplePos x="0" y="0"/>
            <wp:positionH relativeFrom="column">
              <wp:posOffset>4942205</wp:posOffset>
            </wp:positionH>
            <wp:positionV relativeFrom="paragraph">
              <wp:posOffset>179705</wp:posOffset>
            </wp:positionV>
            <wp:extent cx="988060" cy="1035050"/>
            <wp:effectExtent l="0" t="0" r="2540" b="0"/>
            <wp:wrapTight wrapText="bothSides">
              <wp:wrapPolygon edited="0">
                <wp:start x="0" y="0"/>
                <wp:lineTo x="0" y="21070"/>
                <wp:lineTo x="21239" y="21070"/>
                <wp:lineTo x="21239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" r="58192" b="3360"/>
                    <a:stretch/>
                  </pic:blipFill>
                  <pic:spPr bwMode="auto">
                    <a:xfrm>
                      <a:off x="0" y="0"/>
                      <a:ext cx="988060" cy="103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>Arvode och reseersättning</w:t>
      </w:r>
      <w:r w:rsidR="00452F88" w:rsidRPr="00485C7C">
        <w:rPr>
          <w:rFonts w:cstheme="minorHAnsi"/>
          <w:sz w:val="24"/>
          <w:szCs w:val="24"/>
        </w:rPr>
        <w:t xml:space="preserve"> </w:t>
      </w:r>
    </w:p>
    <w:p w:rsidR="00AC41E5" w:rsidRDefault="00AC41E5" w:rsidP="003530D4">
      <w:pPr>
        <w:spacing w:before="100" w:beforeAutospacing="1" w:after="293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Om du </w:t>
      </w:r>
      <w:r w:rsidR="003B7647">
        <w:rPr>
          <w:rFonts w:cstheme="minorHAnsi"/>
          <w:sz w:val="24"/>
          <w:szCs w:val="24"/>
        </w:rPr>
        <w:t xml:space="preserve">som medarbetare </w:t>
      </w:r>
      <w:r>
        <w:rPr>
          <w:rFonts w:cstheme="minorHAnsi"/>
          <w:sz w:val="24"/>
          <w:szCs w:val="24"/>
        </w:rPr>
        <w:t>träffar brukare, patienter eller närstående som</w:t>
      </w:r>
      <w:r w:rsidR="003B7647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vill vara med. Tipsa dem gärna att anmäla sig till </w:t>
      </w:r>
      <w:hyperlink r:id="rId9" w:history="1">
        <w:r w:rsidR="00CE69B8" w:rsidRPr="00166190">
          <w:rPr>
            <w:rStyle w:val="Hyperlnk"/>
            <w:rFonts w:cstheme="minorHAnsi"/>
            <w:i/>
            <w:iCs/>
            <w:sz w:val="24"/>
            <w:szCs w:val="24"/>
          </w:rPr>
          <w:t>Intressebank</w:t>
        </w:r>
        <w:r w:rsidRPr="00166190">
          <w:rPr>
            <w:rStyle w:val="Hyperlnk"/>
            <w:i/>
            <w:iCs/>
          </w:rPr>
          <w:t>en</w:t>
        </w:r>
      </w:hyperlink>
      <w:r w:rsidR="006D5897" w:rsidRPr="00166190">
        <w:rPr>
          <w:rFonts w:cstheme="minorHAnsi"/>
          <w:i/>
          <w:iCs/>
          <w:sz w:val="24"/>
          <w:szCs w:val="24"/>
        </w:rPr>
        <w:t xml:space="preserve"> </w:t>
      </w:r>
      <w:r w:rsidR="006D5897">
        <w:rPr>
          <w:rFonts w:cstheme="minorHAnsi"/>
          <w:sz w:val="24"/>
          <w:szCs w:val="24"/>
        </w:rPr>
        <w:t xml:space="preserve">via denna länk eller genom att </w:t>
      </w:r>
      <w:r w:rsidR="008235F3">
        <w:rPr>
          <w:rFonts w:cstheme="minorHAnsi"/>
          <w:sz w:val="24"/>
          <w:szCs w:val="24"/>
        </w:rPr>
        <w:t xml:space="preserve">använda </w:t>
      </w:r>
      <w:r>
        <w:rPr>
          <w:rFonts w:cstheme="minorHAnsi"/>
          <w:sz w:val="24"/>
          <w:szCs w:val="24"/>
        </w:rPr>
        <w:t>QR-kod</w:t>
      </w:r>
      <w:r w:rsidR="006D5897">
        <w:rPr>
          <w:rFonts w:cstheme="minorHAnsi"/>
          <w:sz w:val="24"/>
          <w:szCs w:val="24"/>
        </w:rPr>
        <w:t>en</w:t>
      </w:r>
      <w:r>
        <w:rPr>
          <w:rFonts w:cstheme="minorHAnsi"/>
          <w:sz w:val="24"/>
          <w:szCs w:val="24"/>
        </w:rPr>
        <w:t xml:space="preserve">. </w:t>
      </w:r>
    </w:p>
    <w:p w:rsidR="00AC41E5" w:rsidRDefault="00AC41E5" w:rsidP="005932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25ABB" w:rsidRDefault="00C25ABB" w:rsidP="008235F3">
      <w:pPr>
        <w:spacing w:after="0" w:line="240" w:lineRule="auto"/>
        <w:ind w:firstLine="360"/>
        <w:rPr>
          <w:rFonts w:ascii="Arial" w:hAnsi="Arial" w:cs="Arial"/>
          <w:sz w:val="28"/>
          <w:szCs w:val="28"/>
        </w:rPr>
      </w:pPr>
    </w:p>
    <w:p w:rsidR="00F035A2" w:rsidRDefault="00F035A2" w:rsidP="0008370B">
      <w:pPr>
        <w:spacing w:after="0" w:line="240" w:lineRule="auto"/>
        <w:ind w:firstLine="360"/>
        <w:jc w:val="center"/>
        <w:rPr>
          <w:rFonts w:ascii="Arial" w:hAnsi="Arial" w:cs="Arial"/>
          <w:sz w:val="28"/>
          <w:szCs w:val="28"/>
        </w:rPr>
      </w:pPr>
    </w:p>
    <w:p w:rsidR="00F035A2" w:rsidRDefault="00F035A2" w:rsidP="0008370B">
      <w:pPr>
        <w:spacing w:after="0" w:line="240" w:lineRule="auto"/>
        <w:ind w:firstLine="360"/>
        <w:jc w:val="center"/>
        <w:rPr>
          <w:rFonts w:ascii="Arial" w:hAnsi="Arial" w:cs="Arial"/>
          <w:sz w:val="28"/>
          <w:szCs w:val="28"/>
        </w:rPr>
      </w:pPr>
    </w:p>
    <w:p w:rsidR="00F035A2" w:rsidRDefault="00F035A2" w:rsidP="0008370B">
      <w:pPr>
        <w:spacing w:after="0" w:line="240" w:lineRule="auto"/>
        <w:ind w:firstLine="360"/>
        <w:jc w:val="center"/>
        <w:rPr>
          <w:rFonts w:ascii="Arial" w:hAnsi="Arial" w:cs="Arial"/>
          <w:sz w:val="28"/>
          <w:szCs w:val="28"/>
        </w:rPr>
      </w:pPr>
    </w:p>
    <w:p w:rsidR="004541EE" w:rsidRDefault="00E104D3" w:rsidP="0008370B">
      <w:pPr>
        <w:spacing w:after="0" w:line="240" w:lineRule="auto"/>
        <w:ind w:firstLine="360"/>
        <w:jc w:val="center"/>
        <w:rPr>
          <w:rFonts w:cstheme="minorHAnsi"/>
          <w:sz w:val="24"/>
          <w:szCs w:val="24"/>
        </w:rPr>
      </w:pPr>
      <w:r w:rsidRPr="004541EE">
        <w:rPr>
          <w:rFonts w:ascii="Arial" w:hAnsi="Arial" w:cs="Arial"/>
          <w:sz w:val="28"/>
          <w:szCs w:val="28"/>
        </w:rPr>
        <w:t>Modell för brukar-, patient- och närståendemedverkan</w:t>
      </w:r>
    </w:p>
    <w:p w:rsidR="004541EE" w:rsidRDefault="004541EE" w:rsidP="00E104D3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E104D3" w:rsidRDefault="00D87C12" w:rsidP="00D020CC">
      <w:pPr>
        <w:spacing w:after="0" w:line="240" w:lineRule="auto"/>
        <w:ind w:left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För att ta tillvara brukare, patienter och närståendes kunskaper och erfarenheter i utvecklingen av </w:t>
      </w:r>
      <w:r w:rsidR="006D5897">
        <w:rPr>
          <w:rFonts w:cstheme="minorHAnsi"/>
          <w:sz w:val="24"/>
          <w:szCs w:val="24"/>
        </w:rPr>
        <w:t xml:space="preserve">vård, </w:t>
      </w:r>
      <w:r>
        <w:rPr>
          <w:rFonts w:cstheme="minorHAnsi"/>
          <w:sz w:val="24"/>
          <w:szCs w:val="24"/>
        </w:rPr>
        <w:t>stöd och omsorg i</w:t>
      </w:r>
      <w:r w:rsidRPr="00E104D3">
        <w:rPr>
          <w:rFonts w:cstheme="minorHAnsi"/>
          <w:sz w:val="24"/>
          <w:szCs w:val="24"/>
        </w:rPr>
        <w:t xml:space="preserve"> Kalmar län </w:t>
      </w:r>
      <w:r w:rsidR="00EB57A4">
        <w:rPr>
          <w:rFonts w:cstheme="minorHAnsi"/>
          <w:sz w:val="24"/>
          <w:szCs w:val="24"/>
        </w:rPr>
        <w:t>har</w:t>
      </w:r>
      <w:r w:rsidR="00157006">
        <w:rPr>
          <w:rFonts w:cstheme="minorHAnsi"/>
          <w:sz w:val="24"/>
          <w:szCs w:val="24"/>
        </w:rPr>
        <w:t xml:space="preserve"> </w:t>
      </w:r>
      <w:hyperlink r:id="rId10" w:history="1">
        <w:r w:rsidR="00157006" w:rsidRPr="00157006">
          <w:rPr>
            <w:rStyle w:val="Hyperlnk"/>
            <w:rFonts w:cstheme="minorHAnsi"/>
            <w:sz w:val="24"/>
            <w:szCs w:val="24"/>
          </w:rPr>
          <w:t xml:space="preserve">överenskommelse om </w:t>
        </w:r>
        <w:r w:rsidR="004541EE" w:rsidRPr="00157006">
          <w:rPr>
            <w:rStyle w:val="Hyperlnk"/>
            <w:rFonts w:cstheme="minorHAnsi"/>
            <w:sz w:val="24"/>
            <w:szCs w:val="24"/>
          </w:rPr>
          <w:t>en modell för invånar</w:t>
        </w:r>
        <w:r w:rsidRPr="00157006">
          <w:rPr>
            <w:rStyle w:val="Hyperlnk"/>
            <w:rFonts w:cstheme="minorHAnsi"/>
            <w:sz w:val="24"/>
            <w:szCs w:val="24"/>
          </w:rPr>
          <w:t xml:space="preserve">es </w:t>
        </w:r>
        <w:r w:rsidR="004541EE" w:rsidRPr="00157006">
          <w:rPr>
            <w:rStyle w:val="Hyperlnk"/>
            <w:rFonts w:cstheme="minorHAnsi"/>
            <w:sz w:val="24"/>
            <w:szCs w:val="24"/>
          </w:rPr>
          <w:t>medverkan</w:t>
        </w:r>
      </w:hyperlink>
      <w:r w:rsidR="00EB57A4">
        <w:rPr>
          <w:rFonts w:cstheme="minorHAnsi"/>
          <w:sz w:val="24"/>
          <w:szCs w:val="24"/>
        </w:rPr>
        <w:t xml:space="preserve"> tagits fram i samverkan</w:t>
      </w:r>
      <w:r w:rsidR="00E104D3" w:rsidRPr="00E104D3">
        <w:rPr>
          <w:rFonts w:cstheme="minorHAnsi"/>
          <w:sz w:val="24"/>
          <w:szCs w:val="24"/>
        </w:rPr>
        <w:t>. Modellen omfattar:</w:t>
      </w:r>
    </w:p>
    <w:p w:rsidR="004541EE" w:rsidRPr="00E104D3" w:rsidRDefault="004541EE" w:rsidP="00E104D3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E104D3" w:rsidRPr="001539EB" w:rsidRDefault="00E104D3" w:rsidP="00E104D3">
      <w:pPr>
        <w:pStyle w:val="Liststycke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1539EB">
        <w:rPr>
          <w:rFonts w:cstheme="minorHAnsi"/>
          <w:sz w:val="24"/>
          <w:szCs w:val="24"/>
        </w:rPr>
        <w:t>Medverkan av brukare, patienter och närstående</w:t>
      </w:r>
    </w:p>
    <w:p w:rsidR="00E104D3" w:rsidRPr="001539EB" w:rsidRDefault="00E104D3" w:rsidP="00E104D3">
      <w:pPr>
        <w:pStyle w:val="Liststycke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1539EB">
        <w:rPr>
          <w:rFonts w:cstheme="minorHAnsi"/>
          <w:sz w:val="24"/>
          <w:szCs w:val="24"/>
        </w:rPr>
        <w:t>Struktur och systematik</w:t>
      </w:r>
    </w:p>
    <w:p w:rsidR="00E104D3" w:rsidRPr="001539EB" w:rsidRDefault="00E104D3" w:rsidP="00E104D3">
      <w:pPr>
        <w:pStyle w:val="Liststycke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1539EB">
        <w:rPr>
          <w:rFonts w:cstheme="minorHAnsi"/>
          <w:sz w:val="24"/>
          <w:szCs w:val="24"/>
        </w:rPr>
        <w:t>Förutsättningar för medverkan</w:t>
      </w:r>
    </w:p>
    <w:p w:rsidR="00151753" w:rsidRDefault="00E104D3" w:rsidP="00D020CC">
      <w:pPr>
        <w:spacing w:after="0" w:line="240" w:lineRule="auto"/>
        <w:ind w:left="357"/>
        <w:jc w:val="both"/>
        <w:rPr>
          <w:rFonts w:cstheme="minorHAnsi"/>
          <w:sz w:val="24"/>
          <w:szCs w:val="24"/>
        </w:rPr>
      </w:pPr>
      <w:r w:rsidRPr="00E104D3">
        <w:rPr>
          <w:rFonts w:cstheme="minorHAnsi"/>
          <w:sz w:val="24"/>
          <w:szCs w:val="24"/>
        </w:rPr>
        <w:t xml:space="preserve">I strukturen kan frågor och förbättringsmöjligheter som är viktiga ur brukares, patienters och närståendes perspektiv identifieras och lyftas i en </w:t>
      </w:r>
      <w:r w:rsidR="00977B25">
        <w:rPr>
          <w:rFonts w:cstheme="minorHAnsi"/>
          <w:sz w:val="24"/>
          <w:szCs w:val="24"/>
        </w:rPr>
        <w:t xml:space="preserve">särskild grupp </w:t>
      </w:r>
      <w:r w:rsidR="00EB57A4">
        <w:rPr>
          <w:rFonts w:cstheme="minorHAnsi"/>
          <w:sz w:val="24"/>
          <w:szCs w:val="24"/>
        </w:rPr>
        <w:t>för</w:t>
      </w:r>
      <w:r w:rsidRPr="00E104D3">
        <w:rPr>
          <w:rFonts w:cstheme="minorHAnsi"/>
          <w:sz w:val="24"/>
          <w:szCs w:val="24"/>
        </w:rPr>
        <w:t xml:space="preserve"> brukare, patienter och närstående</w:t>
      </w:r>
      <w:r w:rsidR="00D020CC">
        <w:rPr>
          <w:rFonts w:cstheme="minorHAnsi"/>
          <w:sz w:val="24"/>
          <w:szCs w:val="24"/>
        </w:rPr>
        <w:t xml:space="preserve">. </w:t>
      </w:r>
      <w:r w:rsidRPr="00E104D3">
        <w:rPr>
          <w:rFonts w:cstheme="minorHAnsi"/>
          <w:sz w:val="24"/>
          <w:szCs w:val="24"/>
        </w:rPr>
        <w:t>Gruppen har representation i den länsgemensamma ledningsgruppen</w:t>
      </w:r>
      <w:r w:rsidR="00EB57A4">
        <w:rPr>
          <w:rFonts w:cstheme="minorHAnsi"/>
          <w:sz w:val="24"/>
          <w:szCs w:val="24"/>
        </w:rPr>
        <w:t xml:space="preserve"> och medlemmarna medverkar </w:t>
      </w:r>
      <w:r w:rsidRPr="00E104D3">
        <w:rPr>
          <w:rFonts w:cstheme="minorHAnsi"/>
          <w:sz w:val="24"/>
          <w:szCs w:val="24"/>
        </w:rPr>
        <w:t xml:space="preserve">i </w:t>
      </w:r>
      <w:r w:rsidR="00EB57A4">
        <w:rPr>
          <w:rFonts w:cstheme="minorHAnsi"/>
          <w:sz w:val="24"/>
          <w:szCs w:val="24"/>
        </w:rPr>
        <w:t xml:space="preserve">de </w:t>
      </w:r>
      <w:r w:rsidRPr="00E104D3">
        <w:rPr>
          <w:rFonts w:cstheme="minorHAnsi"/>
          <w:sz w:val="24"/>
          <w:szCs w:val="24"/>
        </w:rPr>
        <w:t>samordnande grupp</w:t>
      </w:r>
      <w:r w:rsidR="00EB57A4">
        <w:rPr>
          <w:rFonts w:cstheme="minorHAnsi"/>
          <w:sz w:val="24"/>
          <w:szCs w:val="24"/>
        </w:rPr>
        <w:t>erna och i Länsgrupp Hab/Rehab</w:t>
      </w:r>
      <w:r w:rsidRPr="00E104D3">
        <w:rPr>
          <w:rFonts w:cstheme="minorHAnsi"/>
          <w:sz w:val="24"/>
          <w:szCs w:val="24"/>
        </w:rPr>
        <w:t>.</w:t>
      </w:r>
    </w:p>
    <w:p w:rsidR="00C2047E" w:rsidRDefault="00C2047E" w:rsidP="00D020CC">
      <w:pPr>
        <w:spacing w:after="0" w:line="240" w:lineRule="auto"/>
        <w:ind w:left="357"/>
        <w:jc w:val="both"/>
        <w:rPr>
          <w:rFonts w:cstheme="minorHAnsi"/>
          <w:sz w:val="24"/>
          <w:szCs w:val="24"/>
        </w:rPr>
      </w:pPr>
    </w:p>
    <w:p w:rsidR="00151753" w:rsidRDefault="00085028" w:rsidP="00E104D3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6AB067AB" wp14:editId="0C85F094">
            <wp:extent cx="5760720" cy="2472690"/>
            <wp:effectExtent l="0" t="0" r="0" b="381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7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4D3" w:rsidRPr="00E104D3" w:rsidRDefault="00E104D3" w:rsidP="00E104D3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BB5B5C" w:rsidRDefault="00E104D3" w:rsidP="00D020CC">
      <w:pPr>
        <w:spacing w:after="0" w:line="240" w:lineRule="auto"/>
        <w:ind w:left="357"/>
        <w:jc w:val="both"/>
        <w:rPr>
          <w:rFonts w:cstheme="minorHAnsi"/>
          <w:sz w:val="24"/>
          <w:szCs w:val="24"/>
        </w:rPr>
      </w:pPr>
      <w:r w:rsidRPr="00E104D3">
        <w:rPr>
          <w:rFonts w:cstheme="minorHAnsi"/>
          <w:sz w:val="24"/>
          <w:szCs w:val="24"/>
        </w:rPr>
        <w:t>Dialoger med brukar</w:t>
      </w:r>
      <w:r w:rsidR="00E411DA">
        <w:rPr>
          <w:rFonts w:cstheme="minorHAnsi"/>
          <w:sz w:val="24"/>
          <w:szCs w:val="24"/>
        </w:rPr>
        <w:t>- och intresseorganisationer i länet</w:t>
      </w:r>
      <w:r w:rsidRPr="00E104D3">
        <w:rPr>
          <w:rFonts w:cstheme="minorHAnsi"/>
          <w:sz w:val="24"/>
          <w:szCs w:val="24"/>
        </w:rPr>
        <w:t xml:space="preserve"> </w:t>
      </w:r>
      <w:r w:rsidR="000C3102">
        <w:rPr>
          <w:rFonts w:cstheme="minorHAnsi"/>
          <w:sz w:val="24"/>
          <w:szCs w:val="24"/>
        </w:rPr>
        <w:t>ske</w:t>
      </w:r>
      <w:r w:rsidR="00F035A2">
        <w:rPr>
          <w:rFonts w:cstheme="minorHAnsi"/>
          <w:sz w:val="24"/>
          <w:szCs w:val="24"/>
        </w:rPr>
        <w:t>r</w:t>
      </w:r>
      <w:r w:rsidRPr="00E104D3">
        <w:rPr>
          <w:rFonts w:cstheme="minorHAnsi"/>
          <w:sz w:val="24"/>
          <w:szCs w:val="24"/>
        </w:rPr>
        <w:t xml:space="preserve"> regelbundet </w:t>
      </w:r>
      <w:r w:rsidR="00F035A2">
        <w:rPr>
          <w:rFonts w:cstheme="minorHAnsi"/>
          <w:sz w:val="24"/>
          <w:szCs w:val="24"/>
        </w:rPr>
        <w:t xml:space="preserve">i samarbete med Funktionsrätt Kalmar län. </w:t>
      </w:r>
    </w:p>
    <w:p w:rsidR="00C2047E" w:rsidRDefault="00C2047E" w:rsidP="00D020CC">
      <w:pPr>
        <w:spacing w:after="0" w:line="240" w:lineRule="auto"/>
        <w:ind w:left="357"/>
        <w:jc w:val="both"/>
        <w:rPr>
          <w:rFonts w:cstheme="minorHAnsi"/>
          <w:sz w:val="24"/>
          <w:szCs w:val="24"/>
        </w:rPr>
      </w:pPr>
    </w:p>
    <w:p w:rsidR="00D020CC" w:rsidRDefault="00D020CC" w:rsidP="00D020CC">
      <w:pPr>
        <w:spacing w:after="0" w:line="240" w:lineRule="auto"/>
        <w:ind w:left="357"/>
        <w:jc w:val="both"/>
        <w:rPr>
          <w:rFonts w:cstheme="minorHAnsi"/>
          <w:sz w:val="24"/>
          <w:szCs w:val="24"/>
        </w:rPr>
      </w:pPr>
    </w:p>
    <w:p w:rsidR="00F035A2" w:rsidRDefault="00F035A2" w:rsidP="000C310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F035A2" w:rsidRDefault="00F035A2" w:rsidP="000C310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F035A2" w:rsidRDefault="00F035A2" w:rsidP="000C310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0C3102" w:rsidRDefault="00F035A2" w:rsidP="000C3102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Har du frågor eller funderingar hittar du kontaktuppgifter till utvecklingsledare för invånarmedverkan på </w:t>
      </w:r>
      <w:hyperlink r:id="rId12" w:history="1">
        <w:r w:rsidRPr="00F035A2">
          <w:rPr>
            <w:rStyle w:val="Hyperlnk"/>
            <w:rFonts w:cstheme="minorHAnsi"/>
            <w:sz w:val="24"/>
            <w:szCs w:val="24"/>
          </w:rPr>
          <w:t>Invånare – Vårdgivare Region Kalmar län</w:t>
        </w:r>
      </w:hyperlink>
      <w:r>
        <w:rPr>
          <w:rFonts w:cstheme="minorHAnsi"/>
          <w:sz w:val="24"/>
          <w:szCs w:val="24"/>
        </w:rPr>
        <w:t xml:space="preserve">.   </w:t>
      </w:r>
      <w:r w:rsidR="00E104D3" w:rsidRPr="001539EB">
        <w:rPr>
          <w:rFonts w:cstheme="minorHAnsi"/>
          <w:sz w:val="24"/>
          <w:szCs w:val="24"/>
        </w:rPr>
        <w:t>:</w:t>
      </w:r>
    </w:p>
    <w:p w:rsidR="00157006" w:rsidRPr="001539EB" w:rsidRDefault="00157006" w:rsidP="000C310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0C3102" w:rsidRDefault="000C3102" w:rsidP="004541EE">
      <w:pPr>
        <w:spacing w:before="100" w:beforeAutospacing="1" w:after="293" w:line="240" w:lineRule="auto"/>
        <w:ind w:left="360"/>
        <w:rPr>
          <w:rFonts w:cstheme="minorHAnsi"/>
          <w:sz w:val="24"/>
          <w:szCs w:val="24"/>
        </w:rPr>
        <w:sectPr w:rsidR="000C3102" w:rsidSect="00C25AB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851" w:right="1417" w:bottom="1134" w:left="1417" w:header="708" w:footer="708" w:gutter="0"/>
          <w:cols w:space="708"/>
          <w:docGrid w:linePitch="360"/>
        </w:sectPr>
      </w:pPr>
    </w:p>
    <w:p w:rsidR="008235F3" w:rsidRDefault="008235F3" w:rsidP="00F035A2">
      <w:pPr>
        <w:spacing w:before="100" w:beforeAutospacing="1" w:after="293" w:line="240" w:lineRule="auto"/>
        <w:ind w:left="360"/>
        <w:rPr>
          <w:rFonts w:cstheme="minorHAnsi"/>
          <w:sz w:val="24"/>
          <w:szCs w:val="24"/>
        </w:rPr>
      </w:pPr>
    </w:p>
    <w:sectPr w:rsidR="008235F3" w:rsidSect="000C310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6BBE" w:rsidRDefault="00776BBE" w:rsidP="002308C5">
      <w:pPr>
        <w:spacing w:after="0" w:line="240" w:lineRule="auto"/>
      </w:pPr>
      <w:r>
        <w:separator/>
      </w:r>
    </w:p>
  </w:endnote>
  <w:endnote w:type="continuationSeparator" w:id="0">
    <w:p w:rsidR="00776BBE" w:rsidRDefault="00776BBE" w:rsidP="0023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5ACC" w:rsidRDefault="005D5AC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08C5" w:rsidRDefault="002308C5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581F87BE" wp14:editId="4CA75FBC">
          <wp:simplePos x="0" y="0"/>
          <wp:positionH relativeFrom="page">
            <wp:align>left</wp:align>
          </wp:positionH>
          <wp:positionV relativeFrom="paragraph">
            <wp:posOffset>-305435</wp:posOffset>
          </wp:positionV>
          <wp:extent cx="7562850" cy="1212215"/>
          <wp:effectExtent l="0" t="0" r="0" b="0"/>
          <wp:wrapNone/>
          <wp:docPr id="17" name="Bildobjekt 17" descr="Fot_kommu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t_kommun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12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08C5" w:rsidRDefault="002308C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5ACC" w:rsidRDefault="005D5AC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6BBE" w:rsidRDefault="00776BBE" w:rsidP="002308C5">
      <w:pPr>
        <w:spacing w:after="0" w:line="240" w:lineRule="auto"/>
      </w:pPr>
      <w:r>
        <w:separator/>
      </w:r>
    </w:p>
  </w:footnote>
  <w:footnote w:type="continuationSeparator" w:id="0">
    <w:p w:rsidR="00776BBE" w:rsidRDefault="00776BBE" w:rsidP="00230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57A4" w:rsidRDefault="00EB57A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7B25" w:rsidRDefault="00977B25" w:rsidP="00977B25">
    <w:pPr>
      <w:pStyle w:val="Sidhuvud"/>
      <w:jc w:val="center"/>
    </w:pPr>
    <w:r>
      <w:rPr>
        <w:noProof/>
      </w:rPr>
      <w:drawing>
        <wp:inline distT="0" distB="0" distL="0" distR="0" wp14:anchorId="6740B210" wp14:editId="37FBF62A">
          <wp:extent cx="3906316" cy="1037608"/>
          <wp:effectExtent l="0" t="0" r="0" b="0"/>
          <wp:docPr id="16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0089" cy="10518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57A4" w:rsidRDefault="00EB57A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43BB"/>
    <w:multiLevelType w:val="hybridMultilevel"/>
    <w:tmpl w:val="56821C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7879"/>
    <w:multiLevelType w:val="hybridMultilevel"/>
    <w:tmpl w:val="DB54A03C"/>
    <w:lvl w:ilvl="0" w:tplc="9A22A37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F28E8"/>
    <w:multiLevelType w:val="hybridMultilevel"/>
    <w:tmpl w:val="FD2890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C1AFF"/>
    <w:multiLevelType w:val="hybridMultilevel"/>
    <w:tmpl w:val="9E4A0A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15C76"/>
    <w:multiLevelType w:val="hybridMultilevel"/>
    <w:tmpl w:val="0BCA9C00"/>
    <w:lvl w:ilvl="0" w:tplc="8C204A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21A1E"/>
    <w:multiLevelType w:val="hybridMultilevel"/>
    <w:tmpl w:val="3E0019B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325A8F"/>
    <w:multiLevelType w:val="hybridMultilevel"/>
    <w:tmpl w:val="DDFC8CE8"/>
    <w:lvl w:ilvl="0" w:tplc="7BDE4F84">
      <w:numFmt w:val="bullet"/>
      <w:lvlText w:val="•"/>
      <w:lvlJc w:val="left"/>
      <w:pPr>
        <w:ind w:left="1440" w:hanging="360"/>
      </w:pPr>
      <w:rPr>
        <w:rFonts w:ascii="ArialMT" w:eastAsiaTheme="minorHAnsi" w:hAnsi="ArialMT" w:cs="ArialMT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BD26A9"/>
    <w:multiLevelType w:val="hybridMultilevel"/>
    <w:tmpl w:val="9078DB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75BF8"/>
    <w:multiLevelType w:val="hybridMultilevel"/>
    <w:tmpl w:val="F8D226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E6E49"/>
    <w:multiLevelType w:val="hybridMultilevel"/>
    <w:tmpl w:val="5B7AC1B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DB46F6"/>
    <w:multiLevelType w:val="hybridMultilevel"/>
    <w:tmpl w:val="8DBE52E8"/>
    <w:lvl w:ilvl="0" w:tplc="8C204A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70325"/>
    <w:multiLevelType w:val="hybridMultilevel"/>
    <w:tmpl w:val="30D4A206"/>
    <w:lvl w:ilvl="0" w:tplc="8C204A0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4A5CF4"/>
    <w:multiLevelType w:val="hybridMultilevel"/>
    <w:tmpl w:val="A5DA18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0610E"/>
    <w:multiLevelType w:val="hybridMultilevel"/>
    <w:tmpl w:val="29FAC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C055A"/>
    <w:multiLevelType w:val="hybridMultilevel"/>
    <w:tmpl w:val="E5CA31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D25B8"/>
    <w:multiLevelType w:val="hybridMultilevel"/>
    <w:tmpl w:val="8B84E504"/>
    <w:lvl w:ilvl="0" w:tplc="7BDE4F84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E0DDA"/>
    <w:multiLevelType w:val="hybridMultilevel"/>
    <w:tmpl w:val="E41A5944"/>
    <w:lvl w:ilvl="0" w:tplc="7BDE4F84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6"/>
  </w:num>
  <w:num w:numId="10">
    <w:abstractNumId w:val="7"/>
  </w:num>
  <w:num w:numId="11">
    <w:abstractNumId w:val="0"/>
  </w:num>
  <w:num w:numId="12">
    <w:abstractNumId w:val="6"/>
  </w:num>
  <w:num w:numId="13">
    <w:abstractNumId w:val="15"/>
  </w:num>
  <w:num w:numId="14">
    <w:abstractNumId w:val="14"/>
  </w:num>
  <w:num w:numId="15">
    <w:abstractNumId w:val="9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DC1"/>
    <w:rsid w:val="000129C4"/>
    <w:rsid w:val="00070652"/>
    <w:rsid w:val="000763BD"/>
    <w:rsid w:val="0008370B"/>
    <w:rsid w:val="00085028"/>
    <w:rsid w:val="000C3102"/>
    <w:rsid w:val="000D431E"/>
    <w:rsid w:val="00107062"/>
    <w:rsid w:val="0014539D"/>
    <w:rsid w:val="00151753"/>
    <w:rsid w:val="001539EB"/>
    <w:rsid w:val="0015444D"/>
    <w:rsid w:val="00157006"/>
    <w:rsid w:val="00166190"/>
    <w:rsid w:val="00167C1E"/>
    <w:rsid w:val="0017723B"/>
    <w:rsid w:val="00197797"/>
    <w:rsid w:val="001A3828"/>
    <w:rsid w:val="0022376E"/>
    <w:rsid w:val="002308C5"/>
    <w:rsid w:val="002447E7"/>
    <w:rsid w:val="002945F1"/>
    <w:rsid w:val="003530D4"/>
    <w:rsid w:val="00381725"/>
    <w:rsid w:val="003B7647"/>
    <w:rsid w:val="003E3E7B"/>
    <w:rsid w:val="003E6B9E"/>
    <w:rsid w:val="00452F88"/>
    <w:rsid w:val="004541EE"/>
    <w:rsid w:val="0047486F"/>
    <w:rsid w:val="004C0020"/>
    <w:rsid w:val="004F2F0E"/>
    <w:rsid w:val="00501F78"/>
    <w:rsid w:val="00532FDE"/>
    <w:rsid w:val="00546602"/>
    <w:rsid w:val="0059328C"/>
    <w:rsid w:val="005D01AF"/>
    <w:rsid w:val="005D5ACC"/>
    <w:rsid w:val="005E12D4"/>
    <w:rsid w:val="0062715B"/>
    <w:rsid w:val="00660639"/>
    <w:rsid w:val="006763A1"/>
    <w:rsid w:val="006C191C"/>
    <w:rsid w:val="006D5897"/>
    <w:rsid w:val="006F7793"/>
    <w:rsid w:val="00721DC1"/>
    <w:rsid w:val="00747B1B"/>
    <w:rsid w:val="00766623"/>
    <w:rsid w:val="00776BBE"/>
    <w:rsid w:val="00782BD9"/>
    <w:rsid w:val="0079587D"/>
    <w:rsid w:val="00795E75"/>
    <w:rsid w:val="007C7CBE"/>
    <w:rsid w:val="008129D0"/>
    <w:rsid w:val="008235F3"/>
    <w:rsid w:val="0088045E"/>
    <w:rsid w:val="008A0613"/>
    <w:rsid w:val="008A16DE"/>
    <w:rsid w:val="00915DD6"/>
    <w:rsid w:val="00944B28"/>
    <w:rsid w:val="00967069"/>
    <w:rsid w:val="00977B25"/>
    <w:rsid w:val="009A67B5"/>
    <w:rsid w:val="00A6181E"/>
    <w:rsid w:val="00A82FEF"/>
    <w:rsid w:val="00AC41E5"/>
    <w:rsid w:val="00AD2C98"/>
    <w:rsid w:val="00AD7440"/>
    <w:rsid w:val="00AF5E04"/>
    <w:rsid w:val="00B05FBE"/>
    <w:rsid w:val="00B12CE1"/>
    <w:rsid w:val="00B25CC0"/>
    <w:rsid w:val="00B433A0"/>
    <w:rsid w:val="00B547FA"/>
    <w:rsid w:val="00BB5B5C"/>
    <w:rsid w:val="00BE10FC"/>
    <w:rsid w:val="00BE65FA"/>
    <w:rsid w:val="00C156AE"/>
    <w:rsid w:val="00C2047E"/>
    <w:rsid w:val="00C25ABB"/>
    <w:rsid w:val="00C43581"/>
    <w:rsid w:val="00C70BCB"/>
    <w:rsid w:val="00CE69B8"/>
    <w:rsid w:val="00D020CC"/>
    <w:rsid w:val="00D20490"/>
    <w:rsid w:val="00D87C12"/>
    <w:rsid w:val="00DC68E4"/>
    <w:rsid w:val="00DD0B2E"/>
    <w:rsid w:val="00DD640B"/>
    <w:rsid w:val="00DE644E"/>
    <w:rsid w:val="00E006D0"/>
    <w:rsid w:val="00E104D3"/>
    <w:rsid w:val="00E24D9F"/>
    <w:rsid w:val="00E411DA"/>
    <w:rsid w:val="00E56AFA"/>
    <w:rsid w:val="00E61BCA"/>
    <w:rsid w:val="00EB010F"/>
    <w:rsid w:val="00EB57A4"/>
    <w:rsid w:val="00ED53DC"/>
    <w:rsid w:val="00EE12FF"/>
    <w:rsid w:val="00EF3392"/>
    <w:rsid w:val="00F035A2"/>
    <w:rsid w:val="00F17EBD"/>
    <w:rsid w:val="00F836D3"/>
    <w:rsid w:val="00FA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CBFA9"/>
  <w15:chartTrackingRefBased/>
  <w15:docId w15:val="{010625C5-35C1-4423-AE89-8F80E7E2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3A0"/>
  </w:style>
  <w:style w:type="paragraph" w:styleId="Rubrik1">
    <w:name w:val="heading 1"/>
    <w:basedOn w:val="Normal"/>
    <w:next w:val="Normal"/>
    <w:link w:val="Rubrik1Char"/>
    <w:uiPriority w:val="9"/>
    <w:qFormat/>
    <w:rsid w:val="00532F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30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308C5"/>
  </w:style>
  <w:style w:type="paragraph" w:styleId="Sidfot">
    <w:name w:val="footer"/>
    <w:basedOn w:val="Normal"/>
    <w:link w:val="SidfotChar"/>
    <w:uiPriority w:val="99"/>
    <w:unhideWhenUsed/>
    <w:rsid w:val="00230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308C5"/>
  </w:style>
  <w:style w:type="paragraph" w:styleId="Liststycke">
    <w:name w:val="List Paragraph"/>
    <w:basedOn w:val="Normal"/>
    <w:uiPriority w:val="34"/>
    <w:qFormat/>
    <w:rsid w:val="00B12CE1"/>
    <w:pPr>
      <w:ind w:left="720"/>
      <w:contextualSpacing/>
    </w:pPr>
  </w:style>
  <w:style w:type="paragraph" w:customStyle="1" w:styleId="Default">
    <w:name w:val="Default"/>
    <w:rsid w:val="00070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F7793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B4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433A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433A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433A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33A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33A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43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33A0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59328C"/>
    <w:rPr>
      <w:color w:val="605E5C"/>
      <w:shd w:val="clear" w:color="auto" w:fill="E1DFDD"/>
    </w:rPr>
  </w:style>
  <w:style w:type="character" w:customStyle="1" w:styleId="normaltextrun">
    <w:name w:val="normaltextrun"/>
    <w:basedOn w:val="Standardstycketeckensnitt"/>
    <w:rsid w:val="00E104D3"/>
  </w:style>
  <w:style w:type="character" w:customStyle="1" w:styleId="Rubrik1Char">
    <w:name w:val="Rubrik 1 Char"/>
    <w:basedOn w:val="Standardstycketeckensnitt"/>
    <w:link w:val="Rubrik1"/>
    <w:uiPriority w:val="9"/>
    <w:rsid w:val="00532F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nvndHyperlnk">
    <w:name w:val="FollowedHyperlink"/>
    <w:basedOn w:val="Standardstycketeckensnitt"/>
    <w:uiPriority w:val="99"/>
    <w:semiHidden/>
    <w:unhideWhenUsed/>
    <w:rsid w:val="00DC68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vardgivare.regionkalmar.se/utveckling--kompetens/invanarmedverkan/" TargetMode="External"/><Relationship Id="rId12" Type="http://schemas.openxmlformats.org/officeDocument/2006/relationships/hyperlink" Target="https://vardgivare.regionkalmar.se/utveckling--kompetens/invanarmedverkan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vardgivare.regionkalmar.se/globalassets/samverkan-och-avtal/lansgemensam-ledning/styrdokument/brukarmedverkan/overenskommelse-brukarmedverkan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gionkalmar.se/detta-gor-region-kalmar-lan/vi-ansvarar-for-halso-och-sjukvard/delta-i-patient-narstaende-och-brukarmedverkan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Kalmar län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Minich Karlsson</dc:creator>
  <cp:keywords/>
  <dc:description/>
  <cp:lastModifiedBy>Viktoria Lindstedt</cp:lastModifiedBy>
  <cp:revision>1</cp:revision>
  <cp:lastPrinted>2021-10-27T07:10:00Z</cp:lastPrinted>
  <dcterms:created xsi:type="dcterms:W3CDTF">2022-11-07T07:54:00Z</dcterms:created>
  <dcterms:modified xsi:type="dcterms:W3CDTF">2022-11-07T07:54:00Z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2d99-4413-49ee-9551-0670efc4da27_Enabled">
    <vt:lpwstr>true</vt:lpwstr>
  </property>
  <property fmtid="{D5CDD505-2E9C-101B-9397-08002B2CF9AE}" pid="3" name="MSIP_Label_64592d99-4413-49ee-9551-0670efc4da27_SetDate">
    <vt:lpwstr>2021-10-08T07:03:57Z</vt:lpwstr>
  </property>
  <property fmtid="{D5CDD505-2E9C-101B-9397-08002B2CF9AE}" pid="4" name="MSIP_Label_64592d99-4413-49ee-9551-0670efc4da27_Method">
    <vt:lpwstr>Standard</vt:lpwstr>
  </property>
  <property fmtid="{D5CDD505-2E9C-101B-9397-08002B2CF9AE}" pid="5" name="MSIP_Label_64592d99-4413-49ee-9551-0670efc4da27_Name">
    <vt:lpwstr>Klass 1 - öppet</vt:lpwstr>
  </property>
  <property fmtid="{D5CDD505-2E9C-101B-9397-08002B2CF9AE}" pid="6" name="MSIP_Label_64592d99-4413-49ee-9551-0670efc4da27_SiteId">
    <vt:lpwstr>687e1b58-fbe3-4cfb-98bc-58f2496d274c</vt:lpwstr>
  </property>
  <property fmtid="{D5CDD505-2E9C-101B-9397-08002B2CF9AE}" pid="7" name="MSIP_Label_64592d99-4413-49ee-9551-0670efc4da27_ActionId">
    <vt:lpwstr>6e75a37a-574b-45f0-97a8-7071cc29252d</vt:lpwstr>
  </property>
  <property fmtid="{D5CDD505-2E9C-101B-9397-08002B2CF9AE}" pid="8" name="MSIP_Label_64592d99-4413-49ee-9551-0670efc4da27_ContentBits">
    <vt:lpwstr>0</vt:lpwstr>
  </property>
</Properties>
</file>