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4813" w14:textId="471E92E8" w:rsidR="00AB40DC" w:rsidRDefault="00AB40DC" w:rsidP="00AB40DC">
      <w:pPr>
        <w:rPr>
          <w:rFonts w:ascii="CIDFont+F2" w:hAnsi="CIDFont+F2" w:cs="CIDFont+F2"/>
          <w:color w:val="000000"/>
          <w:sz w:val="38"/>
          <w:szCs w:val="38"/>
        </w:rPr>
      </w:pPr>
    </w:p>
    <w:p w14:paraId="4922CC6E" w14:textId="77777777" w:rsidR="00AB40DC" w:rsidRDefault="00AB40DC" w:rsidP="00AB40DC">
      <w:pPr>
        <w:rPr>
          <w:rFonts w:ascii="CIDFont+F2" w:hAnsi="CIDFont+F2" w:cs="CIDFont+F2"/>
          <w:color w:val="000000"/>
          <w:sz w:val="38"/>
          <w:szCs w:val="38"/>
        </w:rPr>
      </w:pPr>
    </w:p>
    <w:p w14:paraId="57097565" w14:textId="77777777" w:rsidR="00AB40DC" w:rsidRDefault="00AB40DC" w:rsidP="00AB40DC">
      <w:pPr>
        <w:rPr>
          <w:rFonts w:ascii="CIDFont+F2" w:hAnsi="CIDFont+F2" w:cs="CIDFont+F2"/>
          <w:color w:val="000000"/>
          <w:sz w:val="38"/>
          <w:szCs w:val="38"/>
        </w:rPr>
      </w:pPr>
    </w:p>
    <w:p w14:paraId="20E990F0" w14:textId="77777777" w:rsidR="00AB40DC" w:rsidRDefault="00AB40DC" w:rsidP="00AB40DC">
      <w:pPr>
        <w:rPr>
          <w:rFonts w:ascii="CIDFont+F2" w:hAnsi="CIDFont+F2" w:cs="CIDFont+F2"/>
          <w:color w:val="000000"/>
          <w:sz w:val="38"/>
          <w:szCs w:val="38"/>
        </w:rPr>
      </w:pPr>
    </w:p>
    <w:p w14:paraId="3B6A1A95" w14:textId="77777777" w:rsidR="00AB40DC" w:rsidRDefault="00AB40DC" w:rsidP="00AB40DC">
      <w:pPr>
        <w:rPr>
          <w:rFonts w:ascii="CIDFont+F2" w:hAnsi="CIDFont+F2" w:cs="CIDFont+F2"/>
          <w:color w:val="000000"/>
          <w:sz w:val="38"/>
          <w:szCs w:val="38"/>
        </w:rPr>
      </w:pPr>
    </w:p>
    <w:p w14:paraId="708AA656" w14:textId="77777777" w:rsidR="00AB40DC" w:rsidRPr="0070095A" w:rsidRDefault="00AB40DC" w:rsidP="00AB40DC">
      <w:pPr>
        <w:rPr>
          <w:rFonts w:asciiTheme="majorHAnsi" w:hAnsiTheme="majorHAnsi" w:cstheme="majorHAnsi"/>
          <w:b/>
          <w:bCs/>
          <w:color w:val="000000"/>
          <w:sz w:val="48"/>
          <w:szCs w:val="48"/>
        </w:rPr>
      </w:pPr>
    </w:p>
    <w:p w14:paraId="121C13C7" w14:textId="5912DA14" w:rsidR="00AB40DC" w:rsidRDefault="00AB40DC" w:rsidP="00AB40DC">
      <w:pPr>
        <w:jc w:val="center"/>
        <w:rPr>
          <w:rFonts w:cstheme="minorHAnsi"/>
          <w:color w:val="000000"/>
          <w:sz w:val="28"/>
          <w:szCs w:val="28"/>
        </w:rPr>
      </w:pPr>
      <w:r w:rsidRPr="0040458F">
        <w:rPr>
          <w:rFonts w:cstheme="minorHAnsi"/>
          <w:color w:val="000000"/>
          <w:sz w:val="56"/>
          <w:szCs w:val="56"/>
        </w:rPr>
        <w:t>MittVaccin Journal</w:t>
      </w:r>
      <w:r>
        <w:rPr>
          <w:rFonts w:cstheme="minorHAnsi"/>
          <w:b/>
          <w:bCs/>
          <w:color w:val="000000"/>
          <w:sz w:val="48"/>
          <w:szCs w:val="48"/>
        </w:rPr>
        <w:br/>
      </w:r>
      <w:r w:rsidRPr="0040458F">
        <w:rPr>
          <w:rFonts w:cstheme="minorHAnsi"/>
          <w:color w:val="000000"/>
          <w:sz w:val="44"/>
          <w:szCs w:val="44"/>
        </w:rPr>
        <w:t xml:space="preserve">Release </w:t>
      </w:r>
      <w:proofErr w:type="spellStart"/>
      <w:r w:rsidRPr="0040458F">
        <w:rPr>
          <w:rFonts w:cstheme="minorHAnsi"/>
          <w:color w:val="000000"/>
          <w:sz w:val="44"/>
          <w:szCs w:val="44"/>
        </w:rPr>
        <w:t>notes</w:t>
      </w:r>
      <w:proofErr w:type="spellEnd"/>
      <w:r w:rsidRPr="0070095A">
        <w:rPr>
          <w:rFonts w:cstheme="minorHAnsi"/>
          <w:b/>
          <w:bCs/>
          <w:color w:val="000000"/>
          <w:sz w:val="44"/>
          <w:szCs w:val="44"/>
        </w:rPr>
        <w:t xml:space="preserve"> </w:t>
      </w:r>
      <w:r w:rsidRPr="0070095A">
        <w:rPr>
          <w:rFonts w:cstheme="minorHAnsi"/>
          <w:b/>
          <w:bCs/>
          <w:color w:val="000000"/>
          <w:sz w:val="48"/>
          <w:szCs w:val="48"/>
        </w:rPr>
        <w:br/>
      </w:r>
      <w:r w:rsidRPr="0040458F">
        <w:rPr>
          <w:rFonts w:cstheme="minorHAnsi"/>
          <w:color w:val="000000"/>
          <w:sz w:val="28"/>
          <w:szCs w:val="28"/>
        </w:rPr>
        <w:t>202</w:t>
      </w:r>
      <w:r>
        <w:rPr>
          <w:rFonts w:cstheme="minorHAnsi"/>
          <w:color w:val="000000"/>
          <w:sz w:val="28"/>
          <w:szCs w:val="28"/>
        </w:rPr>
        <w:t>5</w:t>
      </w:r>
      <w:r w:rsidRPr="0040458F">
        <w:rPr>
          <w:rFonts w:cstheme="minorHAnsi"/>
          <w:color w:val="000000"/>
          <w:sz w:val="28"/>
          <w:szCs w:val="28"/>
        </w:rPr>
        <w:t>-</w:t>
      </w:r>
      <w:r>
        <w:rPr>
          <w:rFonts w:cstheme="minorHAnsi"/>
          <w:color w:val="000000"/>
          <w:sz w:val="28"/>
          <w:szCs w:val="28"/>
        </w:rPr>
        <w:t>12</w:t>
      </w:r>
      <w:r w:rsidRPr="0040458F">
        <w:rPr>
          <w:rFonts w:cstheme="minorHAnsi"/>
          <w:color w:val="000000"/>
          <w:sz w:val="28"/>
          <w:szCs w:val="28"/>
        </w:rPr>
        <w:t>-</w:t>
      </w:r>
      <w:r>
        <w:rPr>
          <w:rFonts w:cstheme="minorHAnsi"/>
          <w:color w:val="000000"/>
          <w:sz w:val="28"/>
          <w:szCs w:val="28"/>
        </w:rPr>
        <w:t>15</w:t>
      </w:r>
    </w:p>
    <w:p w14:paraId="5A2F675F" w14:textId="77777777" w:rsidR="00AB40DC" w:rsidRPr="001B424C" w:rsidRDefault="00AB40DC" w:rsidP="00AB40DC"/>
    <w:p w14:paraId="679D9C8C" w14:textId="77777777" w:rsidR="00AB40DC" w:rsidRPr="001B424C" w:rsidRDefault="00AB40DC" w:rsidP="00AB40DC"/>
    <w:p w14:paraId="248B9C6D" w14:textId="77777777" w:rsidR="00AB40DC" w:rsidRPr="001B424C" w:rsidRDefault="00AB40DC" w:rsidP="00AB40DC"/>
    <w:p w14:paraId="1AFCB4DA" w14:textId="77777777" w:rsidR="00AB40DC" w:rsidRPr="001B424C" w:rsidRDefault="00AB40DC" w:rsidP="00AB40DC"/>
    <w:p w14:paraId="6BB2CBF6" w14:textId="77777777" w:rsidR="00AB40DC" w:rsidRPr="001B424C" w:rsidRDefault="00AB40DC" w:rsidP="00AB40DC"/>
    <w:p w14:paraId="4547821F" w14:textId="77777777" w:rsidR="00AB40DC" w:rsidRPr="001B424C" w:rsidRDefault="00AB40DC" w:rsidP="00AB40DC"/>
    <w:p w14:paraId="6357AC83" w14:textId="77777777" w:rsidR="00AB40DC" w:rsidRPr="001B424C" w:rsidRDefault="00AB40DC" w:rsidP="00AB40DC"/>
    <w:p w14:paraId="358201D8" w14:textId="77777777" w:rsidR="00AB40DC" w:rsidRPr="001B424C" w:rsidRDefault="00AB40DC" w:rsidP="00AB40DC"/>
    <w:p w14:paraId="578D96A8" w14:textId="77777777" w:rsidR="00AB40DC" w:rsidRPr="001B424C" w:rsidRDefault="00AB40DC" w:rsidP="00AB40DC"/>
    <w:p w14:paraId="6DD9870A" w14:textId="77777777" w:rsidR="00AB40DC" w:rsidRPr="001B424C" w:rsidRDefault="00AB40DC" w:rsidP="00AB40DC"/>
    <w:p w14:paraId="4D1E8CEF" w14:textId="77777777" w:rsidR="00AB40DC" w:rsidRPr="001B424C" w:rsidRDefault="00AB40DC" w:rsidP="00AB40DC"/>
    <w:p w14:paraId="281181DF" w14:textId="77777777" w:rsidR="00AB40DC" w:rsidRPr="001B424C" w:rsidRDefault="00AB40DC" w:rsidP="00AB40DC"/>
    <w:p w14:paraId="42B001B5" w14:textId="77777777" w:rsidR="00AB40DC" w:rsidRPr="001B424C" w:rsidRDefault="00AB40DC" w:rsidP="00AB40DC"/>
    <w:p w14:paraId="62502565" w14:textId="1F8F348D" w:rsidR="00AB40DC" w:rsidRPr="00AB40DC" w:rsidRDefault="00AB40DC" w:rsidP="00AB40DC">
      <w:pPr>
        <w:rPr>
          <w:b/>
          <w:bCs/>
        </w:rPr>
      </w:pPr>
      <w:r>
        <w:rPr>
          <w:b/>
          <w:bCs/>
        </w:rPr>
        <w:br w:type="page"/>
      </w:r>
      <w:r w:rsidRPr="00AB40DC">
        <w:rPr>
          <w:b/>
          <w:bCs/>
        </w:rPr>
        <w:lastRenderedPageBreak/>
        <w:t>Innehåll för serviceuppgraderingen: </w:t>
      </w:r>
    </w:p>
    <w:p w14:paraId="37B78090" w14:textId="77777777" w:rsidR="00AB40DC" w:rsidRPr="00AB40DC" w:rsidRDefault="00AB40DC" w:rsidP="00AB40DC">
      <w:pPr>
        <w:numPr>
          <w:ilvl w:val="0"/>
          <w:numId w:val="3"/>
        </w:numPr>
      </w:pPr>
      <w:r w:rsidRPr="00AB40DC">
        <w:t>Förbättringar görs i Signera-fliken för rollen Sjuksköterska med ordinationsrätt. </w:t>
      </w:r>
    </w:p>
    <w:p w14:paraId="15CBEB3B" w14:textId="77777777" w:rsidR="00AB40DC" w:rsidRPr="00AB40DC" w:rsidRDefault="00AB40DC" w:rsidP="00AB40DC">
      <w:pPr>
        <w:numPr>
          <w:ilvl w:val="0"/>
          <w:numId w:val="4"/>
        </w:numPr>
      </w:pPr>
      <w:r w:rsidRPr="00AB40DC">
        <w:t xml:space="preserve">Under Signera vaccinationer: sjuksköterska med ordinationsrätt kan endast se de poster där denne är utpekad </w:t>
      </w:r>
      <w:proofErr w:type="spellStart"/>
      <w:r w:rsidRPr="00AB40DC">
        <w:t>ordinatör</w:t>
      </w:r>
      <w:proofErr w:type="spellEnd"/>
      <w:r w:rsidRPr="00AB40DC">
        <w:t xml:space="preserve">. Man kan nu ‘markera alla’. Om Sjuksköterskan med ordinationsrätt var vaccinatör vid tillfället och det inte finns en utpekad </w:t>
      </w:r>
      <w:proofErr w:type="spellStart"/>
      <w:r w:rsidRPr="00AB40DC">
        <w:t>ordinatör</w:t>
      </w:r>
      <w:proofErr w:type="spellEnd"/>
      <w:r w:rsidRPr="00AB40DC">
        <w:t>, visas dessa inte i denna lista längre. </w:t>
      </w:r>
    </w:p>
    <w:p w14:paraId="4B0C04E2" w14:textId="77777777" w:rsidR="00AB40DC" w:rsidRPr="00AB40DC" w:rsidRDefault="00AB40DC" w:rsidP="00AB40DC">
      <w:pPr>
        <w:numPr>
          <w:ilvl w:val="0"/>
          <w:numId w:val="5"/>
        </w:numPr>
      </w:pPr>
      <w:r w:rsidRPr="00AB40DC">
        <w:t xml:space="preserve">Under Signera ordinationer: Blå ledtext uppdateras till "Som sjuksköterska med ordinationsrätt kan du endast se ordinationer där du är </w:t>
      </w:r>
      <w:proofErr w:type="spellStart"/>
      <w:r w:rsidRPr="00AB40DC">
        <w:t>ordinatör</w:t>
      </w:r>
      <w:proofErr w:type="spellEnd"/>
      <w:r w:rsidRPr="00AB40DC">
        <w:t xml:space="preserve"> i denna lista". </w:t>
      </w:r>
    </w:p>
    <w:p w14:paraId="272432C3" w14:textId="77777777" w:rsidR="00AB40DC" w:rsidRPr="00AB40DC" w:rsidRDefault="00AB40DC" w:rsidP="00AB40DC">
      <w:pPr>
        <w:numPr>
          <w:ilvl w:val="0"/>
          <w:numId w:val="6"/>
        </w:numPr>
      </w:pPr>
      <w:r w:rsidRPr="00AB40DC">
        <w:t>Inloggning med SITHS-kort uppdateras till att gå mot ny tjänst från CGI. Det medför att när användaren loggar in med SITHS-kort visas ett nytt gränssnitt under tiden inloggningen sker. En ny adress (URL) visas också i adressfältet för webbläsaren (</w:t>
      </w:r>
      <w:hyperlink r:id="rId5" w:tgtFrame="_blank" w:history="1">
        <w:r w:rsidRPr="00AB40DC">
          <w:rPr>
            <w:rStyle w:val="Hyperlnk"/>
          </w:rPr>
          <w:t>https://eid-connect.funktionstjanster.se/</w:t>
        </w:r>
      </w:hyperlink>
      <w:r w:rsidRPr="00AB40DC">
        <w:t>). Inga funktionella ändringar sker i samband med detta och inloggning sker på samma sätt som tidigare. </w:t>
      </w:r>
    </w:p>
    <w:p w14:paraId="04AB10DD" w14:textId="2308B186" w:rsidR="000730B9" w:rsidRDefault="000730B9" w:rsidP="00AB40DC">
      <w:pPr>
        <w:ind w:left="360"/>
      </w:pPr>
    </w:p>
    <w:sectPr w:rsidR="00073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678"/>
    <w:multiLevelType w:val="multilevel"/>
    <w:tmpl w:val="9738E90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  <w:sz w:val="20"/>
      </w:rPr>
    </w:lvl>
  </w:abstractNum>
  <w:abstractNum w:abstractNumId="1" w15:restartNumberingAfterBreak="0">
    <w:nsid w:val="22BD5C27"/>
    <w:multiLevelType w:val="multilevel"/>
    <w:tmpl w:val="05AA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9264AA"/>
    <w:multiLevelType w:val="multilevel"/>
    <w:tmpl w:val="4E5E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D0429F"/>
    <w:multiLevelType w:val="multilevel"/>
    <w:tmpl w:val="3792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EB79A7"/>
    <w:multiLevelType w:val="multilevel"/>
    <w:tmpl w:val="BF08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AD505D"/>
    <w:multiLevelType w:val="multilevel"/>
    <w:tmpl w:val="7A2C66D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  <w:sz w:val="20"/>
      </w:rPr>
    </w:lvl>
  </w:abstractNum>
  <w:abstractNum w:abstractNumId="6" w15:restartNumberingAfterBreak="0">
    <w:nsid w:val="5EA93480"/>
    <w:multiLevelType w:val="multilevel"/>
    <w:tmpl w:val="9ED4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3873D5"/>
    <w:multiLevelType w:val="multilevel"/>
    <w:tmpl w:val="F6C4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585406"/>
    <w:multiLevelType w:val="multilevel"/>
    <w:tmpl w:val="69B4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CE7FB5"/>
    <w:multiLevelType w:val="multilevel"/>
    <w:tmpl w:val="2340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22385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5065815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4815107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1902635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4856693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0151932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1752168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09462067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9205525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26395339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DC"/>
    <w:rsid w:val="000730B9"/>
    <w:rsid w:val="002438E8"/>
    <w:rsid w:val="00883181"/>
    <w:rsid w:val="00AB40DC"/>
    <w:rsid w:val="00EC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81E61"/>
  <w15:chartTrackingRefBased/>
  <w15:docId w15:val="{0946752C-DB7D-4CC6-A067-A5C4A670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B4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B4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B4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B4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B4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B4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B4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B4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B4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B4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B4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B4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B40D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B40D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B40D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B40D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B40D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B40D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B4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B4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B4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B4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4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B40D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B40D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B40D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B4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B40D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B40DC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AB40DC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B4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1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id-connect.funktionstjanster.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1522</TotalTime>
  <Pages>2</Pages>
  <Words>175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Bergelind</dc:creator>
  <cp:keywords/>
  <dc:description/>
  <cp:lastModifiedBy>Elin Bergelind</cp:lastModifiedBy>
  <cp:revision>1</cp:revision>
  <dcterms:created xsi:type="dcterms:W3CDTF">2025-12-08T08:47:00Z</dcterms:created>
  <dcterms:modified xsi:type="dcterms:W3CDTF">2025-12-09T10:09:00Z</dcterms:modified>
</cp:coreProperties>
</file>